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18"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8"/>
      </w:tblGrid>
      <w:tr w:rsidR="00290196" w:rsidRPr="000D6499" w:rsidTr="00820E11">
        <w:trPr>
          <w:trHeight w:val="2880"/>
          <w:jc w:val="center"/>
        </w:trPr>
        <w:tc>
          <w:tcPr>
            <w:tcW w:w="8918" w:type="dxa"/>
          </w:tcPr>
          <w:p w:rsidR="00290196" w:rsidRPr="000D6499" w:rsidRDefault="00290196" w:rsidP="00820E11">
            <w:pPr>
              <w:tabs>
                <w:tab w:val="left" w:pos="1848"/>
              </w:tabs>
              <w:jc w:val="center"/>
              <w:rPr>
                <w:sz w:val="28"/>
                <w:szCs w:val="28"/>
              </w:rPr>
            </w:pPr>
            <w:r w:rsidRPr="000D6499">
              <w:rPr>
                <w:sz w:val="28"/>
                <w:szCs w:val="28"/>
              </w:rPr>
              <w:t>Официальное издание муниципального образования «</w:t>
            </w:r>
            <w:proofErr w:type="spellStart"/>
            <w:r w:rsidRPr="000D6499">
              <w:rPr>
                <w:sz w:val="28"/>
                <w:szCs w:val="28"/>
              </w:rPr>
              <w:t>Укыр</w:t>
            </w:r>
            <w:proofErr w:type="spellEnd"/>
            <w:r w:rsidRPr="000D6499">
              <w:rPr>
                <w:sz w:val="28"/>
                <w:szCs w:val="28"/>
              </w:rPr>
              <w:t>»</w:t>
            </w:r>
          </w:p>
          <w:p w:rsidR="00290196" w:rsidRPr="000D6499" w:rsidRDefault="00290196" w:rsidP="00820E11">
            <w:pPr>
              <w:jc w:val="center"/>
              <w:rPr>
                <w:sz w:val="28"/>
                <w:szCs w:val="28"/>
              </w:rPr>
            </w:pPr>
          </w:p>
          <w:p w:rsidR="00290196" w:rsidRPr="000D6499" w:rsidRDefault="00290196" w:rsidP="00820E11">
            <w:pPr>
              <w:jc w:val="center"/>
              <w:rPr>
                <w:sz w:val="28"/>
                <w:szCs w:val="28"/>
              </w:rPr>
            </w:pPr>
          </w:p>
          <w:p w:rsidR="00290196" w:rsidRPr="000D6499" w:rsidRDefault="00290196" w:rsidP="00820E11">
            <w:pPr>
              <w:tabs>
                <w:tab w:val="left" w:pos="1372"/>
              </w:tabs>
              <w:jc w:val="center"/>
              <w:rPr>
                <w:b/>
                <w:sz w:val="28"/>
                <w:szCs w:val="28"/>
              </w:rPr>
            </w:pPr>
            <w:r w:rsidRPr="000D6499">
              <w:rPr>
                <w:b/>
                <w:sz w:val="28"/>
                <w:szCs w:val="28"/>
              </w:rPr>
              <w:t>МУНИЦИПАЛЬНЫЙ</w:t>
            </w:r>
          </w:p>
          <w:p w:rsidR="00290196" w:rsidRPr="000D6499" w:rsidRDefault="00290196" w:rsidP="00820E11">
            <w:pPr>
              <w:tabs>
                <w:tab w:val="left" w:pos="3994"/>
              </w:tabs>
              <w:jc w:val="center"/>
              <w:rPr>
                <w:sz w:val="28"/>
                <w:szCs w:val="28"/>
              </w:rPr>
            </w:pPr>
            <w:r w:rsidRPr="000D6499">
              <w:rPr>
                <w:b/>
                <w:sz w:val="28"/>
                <w:szCs w:val="28"/>
              </w:rPr>
              <w:t>ВЕСТНИК</w:t>
            </w:r>
          </w:p>
          <w:p w:rsidR="00290196" w:rsidRPr="000D6499" w:rsidRDefault="00290196" w:rsidP="00820E11">
            <w:pPr>
              <w:jc w:val="center"/>
              <w:rPr>
                <w:sz w:val="28"/>
                <w:szCs w:val="28"/>
              </w:rPr>
            </w:pPr>
          </w:p>
          <w:p w:rsidR="00290196" w:rsidRPr="000D6499" w:rsidRDefault="00290196" w:rsidP="00820E11">
            <w:pPr>
              <w:tabs>
                <w:tab w:val="left" w:pos="5760"/>
              </w:tabs>
              <w:jc w:val="center"/>
              <w:rPr>
                <w:sz w:val="28"/>
                <w:szCs w:val="28"/>
              </w:rPr>
            </w:pPr>
          </w:p>
          <w:p w:rsidR="00290196" w:rsidRPr="000D6499" w:rsidRDefault="00290196" w:rsidP="00820E11">
            <w:pPr>
              <w:tabs>
                <w:tab w:val="left" w:pos="5760"/>
              </w:tabs>
              <w:jc w:val="center"/>
              <w:rPr>
                <w:sz w:val="28"/>
                <w:szCs w:val="28"/>
              </w:rPr>
            </w:pPr>
          </w:p>
          <w:p w:rsidR="00290196" w:rsidRPr="000D6499" w:rsidRDefault="00290196" w:rsidP="00820E11">
            <w:pPr>
              <w:tabs>
                <w:tab w:val="left" w:pos="5760"/>
              </w:tabs>
              <w:jc w:val="center"/>
              <w:rPr>
                <w:sz w:val="28"/>
                <w:szCs w:val="28"/>
              </w:rPr>
            </w:pPr>
            <w:r>
              <w:rPr>
                <w:sz w:val="28"/>
                <w:szCs w:val="28"/>
              </w:rPr>
              <w:t xml:space="preserve">30 марта </w:t>
            </w:r>
            <w:r w:rsidRPr="000D6499">
              <w:rPr>
                <w:sz w:val="28"/>
                <w:szCs w:val="28"/>
              </w:rPr>
              <w:t xml:space="preserve">2018 г. № </w:t>
            </w:r>
            <w:r>
              <w:rPr>
                <w:sz w:val="28"/>
                <w:szCs w:val="28"/>
              </w:rPr>
              <w:t>3</w:t>
            </w:r>
          </w:p>
        </w:tc>
      </w:tr>
    </w:tbl>
    <w:p w:rsidR="007F4DC2" w:rsidRDefault="007F4DC2">
      <w:pPr>
        <w:sectPr w:rsidR="007F4DC2" w:rsidSect="007F4DC2">
          <w:pgSz w:w="11906" w:h="16838"/>
          <w:pgMar w:top="1134" w:right="849" w:bottom="1134" w:left="851" w:header="708" w:footer="708" w:gutter="0"/>
          <w:cols w:space="850"/>
          <w:docGrid w:linePitch="360"/>
        </w:sectPr>
      </w:pPr>
    </w:p>
    <w:p w:rsidR="007F4DC2" w:rsidRDefault="007F4DC2"/>
    <w:p w:rsidR="007F4DC2" w:rsidRPr="007F4DC2" w:rsidRDefault="007F4DC2" w:rsidP="007F4DC2"/>
    <w:p w:rsidR="007F4DC2" w:rsidRPr="007F4DC2" w:rsidRDefault="007F4DC2" w:rsidP="007F4DC2"/>
    <w:p w:rsidR="007F4DC2" w:rsidRDefault="007F4DC2" w:rsidP="007F4DC2"/>
    <w:p w:rsidR="007F4DC2" w:rsidRPr="00772F38" w:rsidRDefault="007F4DC2" w:rsidP="007F4DC2">
      <w:pPr>
        <w:jc w:val="both"/>
        <w:rPr>
          <w:b/>
          <w:bCs/>
          <w:sz w:val="22"/>
          <w:szCs w:val="22"/>
        </w:rPr>
      </w:pPr>
      <w:r>
        <w:rPr>
          <w:b/>
          <w:sz w:val="22"/>
          <w:szCs w:val="22"/>
        </w:rPr>
        <w:t>12</w:t>
      </w:r>
      <w:r w:rsidRPr="0038385A">
        <w:rPr>
          <w:b/>
          <w:sz w:val="22"/>
          <w:szCs w:val="22"/>
        </w:rPr>
        <w:t>.0</w:t>
      </w:r>
      <w:r>
        <w:rPr>
          <w:b/>
          <w:sz w:val="22"/>
          <w:szCs w:val="22"/>
        </w:rPr>
        <w:t>3</w:t>
      </w:r>
      <w:r w:rsidRPr="0038385A">
        <w:rPr>
          <w:b/>
          <w:sz w:val="22"/>
          <w:szCs w:val="22"/>
        </w:rPr>
        <w:t>.201</w:t>
      </w:r>
      <w:r>
        <w:rPr>
          <w:b/>
          <w:sz w:val="22"/>
          <w:szCs w:val="22"/>
        </w:rPr>
        <w:t>8г.   №</w:t>
      </w:r>
      <w:r w:rsidRPr="00772F38">
        <w:rPr>
          <w:b/>
          <w:sz w:val="22"/>
          <w:szCs w:val="22"/>
        </w:rPr>
        <w:t>258</w:t>
      </w:r>
    </w:p>
    <w:p w:rsidR="007F4DC2" w:rsidRPr="0038385A" w:rsidRDefault="007F4DC2" w:rsidP="007F4DC2">
      <w:pPr>
        <w:jc w:val="both"/>
        <w:rPr>
          <w:b/>
          <w:bCs/>
          <w:sz w:val="22"/>
          <w:szCs w:val="22"/>
        </w:rPr>
      </w:pPr>
    </w:p>
    <w:p w:rsidR="007F4DC2" w:rsidRPr="0038385A" w:rsidRDefault="007F4DC2" w:rsidP="007F4DC2">
      <w:pPr>
        <w:jc w:val="both"/>
        <w:rPr>
          <w:b/>
          <w:bCs/>
          <w:sz w:val="22"/>
          <w:szCs w:val="22"/>
        </w:rPr>
      </w:pPr>
      <w:r w:rsidRPr="0038385A">
        <w:rPr>
          <w:b/>
          <w:bCs/>
          <w:sz w:val="22"/>
          <w:szCs w:val="22"/>
        </w:rPr>
        <w:t>РОССИЙСКАЯ ФЕДЕРАЦИЯ</w:t>
      </w:r>
    </w:p>
    <w:p w:rsidR="007F4DC2" w:rsidRPr="0038385A" w:rsidRDefault="007F4DC2" w:rsidP="007F4DC2">
      <w:pPr>
        <w:jc w:val="both"/>
        <w:rPr>
          <w:b/>
          <w:sz w:val="22"/>
          <w:szCs w:val="22"/>
        </w:rPr>
      </w:pPr>
      <w:r w:rsidRPr="0038385A">
        <w:rPr>
          <w:b/>
          <w:sz w:val="22"/>
          <w:szCs w:val="22"/>
        </w:rPr>
        <w:t>ИРКУТСКАЯ ОБЛАСТЬ</w:t>
      </w:r>
    </w:p>
    <w:p w:rsidR="007F4DC2" w:rsidRPr="0038385A" w:rsidRDefault="007F4DC2" w:rsidP="007F4DC2">
      <w:pPr>
        <w:jc w:val="both"/>
        <w:rPr>
          <w:b/>
          <w:sz w:val="22"/>
          <w:szCs w:val="22"/>
        </w:rPr>
      </w:pPr>
      <w:r w:rsidRPr="0038385A">
        <w:rPr>
          <w:b/>
          <w:sz w:val="22"/>
          <w:szCs w:val="22"/>
        </w:rPr>
        <w:t>БОХАНСКИЙ РАЙОН</w:t>
      </w:r>
    </w:p>
    <w:p w:rsidR="007F4DC2" w:rsidRPr="00772F38" w:rsidRDefault="007F4DC2" w:rsidP="007F4DC2">
      <w:pPr>
        <w:jc w:val="both"/>
        <w:rPr>
          <w:sz w:val="22"/>
          <w:szCs w:val="22"/>
        </w:rPr>
      </w:pPr>
      <w:r w:rsidRPr="0038385A">
        <w:rPr>
          <w:b/>
          <w:sz w:val="22"/>
          <w:szCs w:val="22"/>
        </w:rPr>
        <w:t>ДУМА МУНИЦИПАЛЬНОГО ОБРАЗОВАНИЯ «УКЫР</w:t>
      </w:r>
      <w:r w:rsidRPr="0038385A">
        <w:rPr>
          <w:sz w:val="22"/>
          <w:szCs w:val="22"/>
        </w:rPr>
        <w:t>»</w:t>
      </w:r>
      <w:r w:rsidRPr="0038385A">
        <w:rPr>
          <w:b/>
          <w:sz w:val="22"/>
          <w:szCs w:val="22"/>
        </w:rPr>
        <w:t xml:space="preserve">                                                   </w:t>
      </w:r>
    </w:p>
    <w:p w:rsidR="007F4DC2" w:rsidRPr="0038385A" w:rsidRDefault="007F4DC2" w:rsidP="007F4DC2">
      <w:pPr>
        <w:jc w:val="both"/>
        <w:rPr>
          <w:sz w:val="22"/>
          <w:szCs w:val="22"/>
        </w:rPr>
      </w:pPr>
    </w:p>
    <w:p w:rsidR="007F4DC2" w:rsidRPr="0038385A" w:rsidRDefault="007F4DC2" w:rsidP="007F4DC2">
      <w:pPr>
        <w:jc w:val="both"/>
        <w:rPr>
          <w:sz w:val="22"/>
          <w:szCs w:val="22"/>
        </w:rPr>
      </w:pPr>
      <w:r w:rsidRPr="0038385A">
        <w:rPr>
          <w:sz w:val="22"/>
          <w:szCs w:val="22"/>
        </w:rPr>
        <w:t xml:space="preserve">   «О внесении изменений  в решение думы № </w:t>
      </w:r>
      <w:r>
        <w:rPr>
          <w:sz w:val="22"/>
          <w:szCs w:val="22"/>
        </w:rPr>
        <w:t>248</w:t>
      </w:r>
      <w:r w:rsidRPr="0038385A">
        <w:rPr>
          <w:sz w:val="22"/>
          <w:szCs w:val="22"/>
        </w:rPr>
        <w:t xml:space="preserve">                                                                                                         от 2</w:t>
      </w:r>
      <w:r>
        <w:rPr>
          <w:sz w:val="22"/>
          <w:szCs w:val="22"/>
        </w:rPr>
        <w:t>8</w:t>
      </w:r>
      <w:r w:rsidRPr="0038385A">
        <w:rPr>
          <w:sz w:val="22"/>
          <w:szCs w:val="22"/>
        </w:rPr>
        <w:t xml:space="preserve"> декабря 201</w:t>
      </w:r>
      <w:r>
        <w:rPr>
          <w:sz w:val="22"/>
          <w:szCs w:val="22"/>
        </w:rPr>
        <w:t>7</w:t>
      </w:r>
      <w:r w:rsidRPr="0038385A">
        <w:rPr>
          <w:sz w:val="22"/>
          <w:szCs w:val="22"/>
        </w:rPr>
        <w:t xml:space="preserve"> года</w:t>
      </w:r>
    </w:p>
    <w:p w:rsidR="007F4DC2" w:rsidRPr="0038385A" w:rsidRDefault="007F4DC2" w:rsidP="007F4DC2">
      <w:pPr>
        <w:jc w:val="both"/>
        <w:rPr>
          <w:sz w:val="22"/>
          <w:szCs w:val="22"/>
        </w:rPr>
      </w:pPr>
      <w:r w:rsidRPr="0038385A">
        <w:rPr>
          <w:sz w:val="22"/>
          <w:szCs w:val="22"/>
        </w:rPr>
        <w:t xml:space="preserve">«О бюджете муниципального образования                           </w:t>
      </w:r>
    </w:p>
    <w:p w:rsidR="007F4DC2" w:rsidRPr="0038385A" w:rsidRDefault="007F4DC2" w:rsidP="007F4DC2">
      <w:pPr>
        <w:jc w:val="both"/>
        <w:rPr>
          <w:sz w:val="22"/>
          <w:szCs w:val="22"/>
        </w:rPr>
      </w:pPr>
      <w:r w:rsidRPr="0038385A">
        <w:rPr>
          <w:sz w:val="22"/>
          <w:szCs w:val="22"/>
        </w:rPr>
        <w:t xml:space="preserve"> «</w:t>
      </w:r>
      <w:proofErr w:type="spellStart"/>
      <w:r w:rsidRPr="0038385A">
        <w:rPr>
          <w:sz w:val="22"/>
          <w:szCs w:val="22"/>
        </w:rPr>
        <w:t>Укыр</w:t>
      </w:r>
      <w:proofErr w:type="spellEnd"/>
      <w:r w:rsidRPr="0038385A">
        <w:rPr>
          <w:sz w:val="22"/>
          <w:szCs w:val="22"/>
        </w:rPr>
        <w:t>» на 201</w:t>
      </w:r>
      <w:r>
        <w:rPr>
          <w:sz w:val="22"/>
          <w:szCs w:val="22"/>
        </w:rPr>
        <w:t>8</w:t>
      </w:r>
      <w:r w:rsidRPr="0038385A">
        <w:rPr>
          <w:sz w:val="22"/>
          <w:szCs w:val="22"/>
        </w:rPr>
        <w:t xml:space="preserve"> год и на плановый период 201</w:t>
      </w:r>
      <w:r>
        <w:rPr>
          <w:sz w:val="22"/>
          <w:szCs w:val="22"/>
        </w:rPr>
        <w:t>9</w:t>
      </w:r>
      <w:r w:rsidRPr="0038385A">
        <w:rPr>
          <w:sz w:val="22"/>
          <w:szCs w:val="22"/>
        </w:rPr>
        <w:t>-20</w:t>
      </w:r>
      <w:r>
        <w:rPr>
          <w:sz w:val="22"/>
          <w:szCs w:val="22"/>
        </w:rPr>
        <w:t>20</w:t>
      </w:r>
      <w:r w:rsidRPr="0038385A">
        <w:rPr>
          <w:sz w:val="22"/>
          <w:szCs w:val="22"/>
        </w:rPr>
        <w:t xml:space="preserve"> годов »</w:t>
      </w:r>
    </w:p>
    <w:p w:rsidR="007F4DC2" w:rsidRPr="0038385A" w:rsidRDefault="007F4DC2" w:rsidP="007F4DC2">
      <w:pPr>
        <w:jc w:val="both"/>
        <w:rPr>
          <w:sz w:val="22"/>
          <w:szCs w:val="22"/>
        </w:rPr>
      </w:pPr>
    </w:p>
    <w:p w:rsidR="007F4DC2" w:rsidRPr="0038385A" w:rsidRDefault="007F4DC2" w:rsidP="007F4DC2">
      <w:pPr>
        <w:pStyle w:val="23"/>
        <w:numPr>
          <w:ilvl w:val="0"/>
          <w:numId w:val="25"/>
        </w:numPr>
        <w:spacing w:after="0" w:line="240" w:lineRule="auto"/>
        <w:jc w:val="both"/>
        <w:rPr>
          <w:sz w:val="22"/>
          <w:szCs w:val="22"/>
        </w:rPr>
      </w:pPr>
      <w:r w:rsidRPr="0038385A">
        <w:rPr>
          <w:sz w:val="22"/>
          <w:szCs w:val="22"/>
        </w:rPr>
        <w:t xml:space="preserve">Внести в решение думы № </w:t>
      </w:r>
      <w:r>
        <w:rPr>
          <w:sz w:val="22"/>
          <w:szCs w:val="22"/>
        </w:rPr>
        <w:t>248 от 28</w:t>
      </w:r>
      <w:r w:rsidRPr="0038385A">
        <w:rPr>
          <w:sz w:val="22"/>
          <w:szCs w:val="22"/>
        </w:rPr>
        <w:t xml:space="preserve"> декабря 201</w:t>
      </w:r>
      <w:r>
        <w:rPr>
          <w:sz w:val="22"/>
          <w:szCs w:val="22"/>
        </w:rPr>
        <w:t>7</w:t>
      </w:r>
      <w:r w:rsidRPr="0038385A">
        <w:rPr>
          <w:sz w:val="22"/>
          <w:szCs w:val="22"/>
        </w:rPr>
        <w:t xml:space="preserve"> года следующие изменения:</w:t>
      </w:r>
    </w:p>
    <w:p w:rsidR="007F4DC2" w:rsidRPr="0038385A" w:rsidRDefault="007F4DC2" w:rsidP="007F4DC2">
      <w:pPr>
        <w:pStyle w:val="23"/>
        <w:spacing w:line="240" w:lineRule="auto"/>
        <w:jc w:val="both"/>
        <w:rPr>
          <w:sz w:val="22"/>
          <w:szCs w:val="22"/>
        </w:rPr>
      </w:pPr>
    </w:p>
    <w:p w:rsidR="007F4DC2" w:rsidRPr="0038385A" w:rsidRDefault="007F4DC2" w:rsidP="007F4DC2">
      <w:pPr>
        <w:pStyle w:val="23"/>
        <w:spacing w:line="240" w:lineRule="auto"/>
        <w:jc w:val="both"/>
        <w:rPr>
          <w:sz w:val="22"/>
          <w:szCs w:val="22"/>
        </w:rPr>
      </w:pPr>
      <w:r w:rsidRPr="0038385A">
        <w:rPr>
          <w:sz w:val="22"/>
          <w:szCs w:val="22"/>
        </w:rPr>
        <w:t>1.1.  Статью 1 изложить в следующей редакции:</w:t>
      </w:r>
    </w:p>
    <w:p w:rsidR="007F4DC2" w:rsidRPr="0038385A" w:rsidRDefault="007F4DC2" w:rsidP="007F4DC2">
      <w:pPr>
        <w:autoSpaceDE w:val="0"/>
        <w:autoSpaceDN w:val="0"/>
        <w:adjustRightInd w:val="0"/>
        <w:ind w:left="504" w:firstLine="36"/>
        <w:jc w:val="both"/>
        <w:rPr>
          <w:sz w:val="22"/>
          <w:szCs w:val="22"/>
        </w:rPr>
      </w:pPr>
      <w:r w:rsidRPr="0038385A">
        <w:rPr>
          <w:sz w:val="22"/>
          <w:szCs w:val="22"/>
        </w:rPr>
        <w:t>«Утвердить основные характеристики местного бюджета на 201</w:t>
      </w:r>
      <w:r>
        <w:rPr>
          <w:sz w:val="22"/>
          <w:szCs w:val="22"/>
        </w:rPr>
        <w:t>8</w:t>
      </w:r>
      <w:r w:rsidRPr="0038385A">
        <w:rPr>
          <w:sz w:val="22"/>
          <w:szCs w:val="22"/>
        </w:rPr>
        <w:t xml:space="preserve"> год:</w:t>
      </w:r>
    </w:p>
    <w:p w:rsidR="007F4DC2" w:rsidRPr="0038385A" w:rsidRDefault="007F4DC2" w:rsidP="007F4DC2">
      <w:pPr>
        <w:ind w:left="142"/>
        <w:jc w:val="both"/>
        <w:rPr>
          <w:sz w:val="22"/>
          <w:szCs w:val="22"/>
        </w:rPr>
      </w:pPr>
      <w:r w:rsidRPr="0038385A">
        <w:rPr>
          <w:sz w:val="22"/>
          <w:szCs w:val="22"/>
        </w:rPr>
        <w:t>общий объем доходов бюджета МО «</w:t>
      </w:r>
      <w:proofErr w:type="spellStart"/>
      <w:r w:rsidRPr="0038385A">
        <w:rPr>
          <w:sz w:val="22"/>
          <w:szCs w:val="22"/>
        </w:rPr>
        <w:t>Укыр</w:t>
      </w:r>
      <w:proofErr w:type="spellEnd"/>
      <w:r w:rsidRPr="0038385A">
        <w:rPr>
          <w:sz w:val="22"/>
          <w:szCs w:val="22"/>
        </w:rPr>
        <w:t xml:space="preserve">» в сумме  </w:t>
      </w:r>
      <w:r>
        <w:rPr>
          <w:sz w:val="22"/>
          <w:szCs w:val="22"/>
        </w:rPr>
        <w:t xml:space="preserve">10847,3 </w:t>
      </w:r>
      <w:r w:rsidRPr="0038385A">
        <w:rPr>
          <w:sz w:val="22"/>
          <w:szCs w:val="22"/>
        </w:rPr>
        <w:t xml:space="preserve">тыс. руб., в том числе безвозмездные поступления в сумме  </w:t>
      </w:r>
      <w:r>
        <w:rPr>
          <w:sz w:val="22"/>
          <w:szCs w:val="22"/>
        </w:rPr>
        <w:t>6834,6</w:t>
      </w:r>
      <w:r w:rsidRPr="0038385A">
        <w:rPr>
          <w:sz w:val="22"/>
          <w:szCs w:val="22"/>
        </w:rPr>
        <w:t xml:space="preserve"> тыс. руб.;</w:t>
      </w:r>
    </w:p>
    <w:p w:rsidR="007F4DC2" w:rsidRPr="0038385A" w:rsidRDefault="007F4DC2" w:rsidP="007F4DC2">
      <w:pPr>
        <w:jc w:val="both"/>
        <w:rPr>
          <w:sz w:val="22"/>
          <w:szCs w:val="22"/>
        </w:rPr>
      </w:pPr>
      <w:r w:rsidRPr="0038385A">
        <w:rPr>
          <w:sz w:val="22"/>
          <w:szCs w:val="22"/>
        </w:rPr>
        <w:t xml:space="preserve">       общий объем расходов бюджета МО «</w:t>
      </w:r>
      <w:proofErr w:type="spellStart"/>
      <w:r w:rsidRPr="0038385A">
        <w:rPr>
          <w:sz w:val="22"/>
          <w:szCs w:val="22"/>
        </w:rPr>
        <w:t>Укыр</w:t>
      </w:r>
      <w:proofErr w:type="spellEnd"/>
      <w:r w:rsidRPr="0038385A">
        <w:rPr>
          <w:sz w:val="22"/>
          <w:szCs w:val="22"/>
        </w:rPr>
        <w:t xml:space="preserve">»  в сумме </w:t>
      </w:r>
      <w:r>
        <w:rPr>
          <w:sz w:val="22"/>
          <w:szCs w:val="22"/>
        </w:rPr>
        <w:t>11047,9</w:t>
      </w:r>
      <w:r w:rsidRPr="0038385A">
        <w:rPr>
          <w:sz w:val="22"/>
          <w:szCs w:val="22"/>
        </w:rPr>
        <w:t xml:space="preserve"> тыс. руб.;</w:t>
      </w:r>
    </w:p>
    <w:p w:rsidR="007F4DC2" w:rsidRPr="0038385A" w:rsidRDefault="007F4DC2" w:rsidP="007F4DC2">
      <w:pPr>
        <w:autoSpaceDE w:val="0"/>
        <w:autoSpaceDN w:val="0"/>
        <w:adjustRightInd w:val="0"/>
        <w:ind w:left="480"/>
        <w:jc w:val="both"/>
        <w:rPr>
          <w:color w:val="FF00FF"/>
          <w:sz w:val="22"/>
          <w:szCs w:val="22"/>
        </w:rPr>
      </w:pPr>
      <w:r w:rsidRPr="0038385A">
        <w:rPr>
          <w:sz w:val="22"/>
          <w:szCs w:val="22"/>
        </w:rPr>
        <w:t>размер дефицита бюджета МО «</w:t>
      </w:r>
      <w:proofErr w:type="spellStart"/>
      <w:r w:rsidRPr="0038385A">
        <w:rPr>
          <w:sz w:val="22"/>
          <w:szCs w:val="22"/>
        </w:rPr>
        <w:t>Укыр</w:t>
      </w:r>
      <w:proofErr w:type="spellEnd"/>
      <w:r w:rsidRPr="0038385A">
        <w:rPr>
          <w:sz w:val="22"/>
          <w:szCs w:val="22"/>
        </w:rPr>
        <w:t xml:space="preserve">» в сумме </w:t>
      </w:r>
      <w:r>
        <w:rPr>
          <w:sz w:val="22"/>
          <w:szCs w:val="22"/>
        </w:rPr>
        <w:t>200,6</w:t>
      </w:r>
      <w:r w:rsidRPr="0038385A">
        <w:rPr>
          <w:sz w:val="22"/>
          <w:szCs w:val="22"/>
        </w:rPr>
        <w:t xml:space="preserve"> тыс. руб., или 5 % утвержденного общего годового объема доходов бюджета МО «</w:t>
      </w:r>
      <w:proofErr w:type="spellStart"/>
      <w:r w:rsidRPr="0038385A">
        <w:rPr>
          <w:sz w:val="22"/>
          <w:szCs w:val="22"/>
        </w:rPr>
        <w:t>Укыр</w:t>
      </w:r>
      <w:proofErr w:type="spellEnd"/>
      <w:r w:rsidRPr="0038385A">
        <w:rPr>
          <w:sz w:val="22"/>
          <w:szCs w:val="22"/>
        </w:rPr>
        <w:t>» без учета утвержденного объема безвозмездных поступлений.</w:t>
      </w:r>
    </w:p>
    <w:p w:rsidR="007F4DC2" w:rsidRPr="0038385A" w:rsidRDefault="007F4DC2" w:rsidP="007F4DC2">
      <w:pPr>
        <w:autoSpaceDE w:val="0"/>
        <w:autoSpaceDN w:val="0"/>
        <w:adjustRightInd w:val="0"/>
        <w:ind w:left="120"/>
        <w:jc w:val="both"/>
        <w:rPr>
          <w:sz w:val="22"/>
          <w:szCs w:val="22"/>
        </w:rPr>
      </w:pPr>
      <w:r w:rsidRPr="0038385A">
        <w:rPr>
          <w:sz w:val="22"/>
          <w:szCs w:val="22"/>
        </w:rPr>
        <w:t xml:space="preserve">    </w:t>
      </w:r>
    </w:p>
    <w:p w:rsidR="007F4DC2" w:rsidRPr="0038385A" w:rsidRDefault="007F4DC2" w:rsidP="007F4DC2">
      <w:pPr>
        <w:autoSpaceDE w:val="0"/>
        <w:autoSpaceDN w:val="0"/>
        <w:adjustRightInd w:val="0"/>
        <w:ind w:left="120"/>
        <w:jc w:val="both"/>
        <w:rPr>
          <w:sz w:val="22"/>
          <w:szCs w:val="22"/>
        </w:rPr>
      </w:pPr>
      <w:r>
        <w:rPr>
          <w:sz w:val="22"/>
          <w:szCs w:val="22"/>
        </w:rPr>
        <w:t xml:space="preserve"> 1.2. Приложение 2,3,4,8</w:t>
      </w:r>
      <w:r w:rsidRPr="0038385A">
        <w:rPr>
          <w:sz w:val="22"/>
          <w:szCs w:val="22"/>
        </w:rPr>
        <w:t xml:space="preserve"> изложить в новой редакции.</w:t>
      </w:r>
    </w:p>
    <w:p w:rsidR="007F4DC2" w:rsidRPr="0038385A" w:rsidRDefault="007F4DC2" w:rsidP="007F4DC2">
      <w:pPr>
        <w:autoSpaceDE w:val="0"/>
        <w:autoSpaceDN w:val="0"/>
        <w:adjustRightInd w:val="0"/>
        <w:ind w:left="120" w:firstLine="708"/>
        <w:jc w:val="both"/>
        <w:rPr>
          <w:sz w:val="22"/>
          <w:szCs w:val="22"/>
        </w:rPr>
      </w:pPr>
    </w:p>
    <w:p w:rsidR="007F4DC2" w:rsidRDefault="007F4DC2" w:rsidP="007F4DC2">
      <w:pPr>
        <w:autoSpaceDE w:val="0"/>
        <w:autoSpaceDN w:val="0"/>
        <w:adjustRightInd w:val="0"/>
        <w:ind w:left="120"/>
        <w:jc w:val="both"/>
        <w:rPr>
          <w:sz w:val="22"/>
          <w:szCs w:val="22"/>
        </w:rPr>
      </w:pPr>
    </w:p>
    <w:p w:rsidR="007F4DC2" w:rsidRDefault="007F4DC2" w:rsidP="007F4DC2">
      <w:pPr>
        <w:autoSpaceDE w:val="0"/>
        <w:autoSpaceDN w:val="0"/>
        <w:adjustRightInd w:val="0"/>
        <w:ind w:left="120"/>
        <w:jc w:val="both"/>
        <w:rPr>
          <w:sz w:val="22"/>
          <w:szCs w:val="22"/>
        </w:rPr>
      </w:pPr>
    </w:p>
    <w:p w:rsidR="007F4DC2" w:rsidRDefault="007F4DC2" w:rsidP="007F4DC2">
      <w:pPr>
        <w:autoSpaceDE w:val="0"/>
        <w:autoSpaceDN w:val="0"/>
        <w:adjustRightInd w:val="0"/>
        <w:ind w:left="120"/>
        <w:jc w:val="both"/>
        <w:rPr>
          <w:sz w:val="22"/>
          <w:szCs w:val="22"/>
        </w:rPr>
      </w:pPr>
    </w:p>
    <w:p w:rsidR="007F4DC2" w:rsidRDefault="007F4DC2" w:rsidP="007F4DC2">
      <w:pPr>
        <w:autoSpaceDE w:val="0"/>
        <w:autoSpaceDN w:val="0"/>
        <w:adjustRightInd w:val="0"/>
        <w:ind w:left="120"/>
        <w:jc w:val="both"/>
        <w:rPr>
          <w:sz w:val="22"/>
          <w:szCs w:val="22"/>
        </w:rPr>
      </w:pPr>
    </w:p>
    <w:p w:rsidR="007F4DC2" w:rsidRDefault="007F4DC2" w:rsidP="007F4DC2">
      <w:pPr>
        <w:autoSpaceDE w:val="0"/>
        <w:autoSpaceDN w:val="0"/>
        <w:adjustRightInd w:val="0"/>
        <w:ind w:left="120"/>
        <w:jc w:val="both"/>
        <w:rPr>
          <w:sz w:val="22"/>
          <w:szCs w:val="22"/>
        </w:rPr>
      </w:pPr>
    </w:p>
    <w:p w:rsidR="007F4DC2" w:rsidRDefault="007F4DC2" w:rsidP="007F4DC2">
      <w:pPr>
        <w:autoSpaceDE w:val="0"/>
        <w:autoSpaceDN w:val="0"/>
        <w:adjustRightInd w:val="0"/>
        <w:ind w:left="120"/>
        <w:jc w:val="both"/>
        <w:rPr>
          <w:sz w:val="22"/>
          <w:szCs w:val="22"/>
        </w:rPr>
      </w:pPr>
    </w:p>
    <w:p w:rsidR="007F4DC2" w:rsidRDefault="007F4DC2" w:rsidP="007F4DC2">
      <w:pPr>
        <w:autoSpaceDE w:val="0"/>
        <w:autoSpaceDN w:val="0"/>
        <w:adjustRightInd w:val="0"/>
        <w:ind w:left="120"/>
        <w:jc w:val="both"/>
        <w:rPr>
          <w:sz w:val="22"/>
          <w:szCs w:val="22"/>
        </w:rPr>
      </w:pPr>
    </w:p>
    <w:p w:rsidR="007F4DC2" w:rsidRDefault="007F4DC2" w:rsidP="007F4DC2">
      <w:pPr>
        <w:autoSpaceDE w:val="0"/>
        <w:autoSpaceDN w:val="0"/>
        <w:adjustRightInd w:val="0"/>
        <w:ind w:left="120"/>
        <w:jc w:val="both"/>
        <w:rPr>
          <w:sz w:val="22"/>
          <w:szCs w:val="22"/>
        </w:rPr>
      </w:pPr>
    </w:p>
    <w:p w:rsidR="007F4DC2" w:rsidRDefault="007F4DC2" w:rsidP="007F4DC2">
      <w:pPr>
        <w:autoSpaceDE w:val="0"/>
        <w:autoSpaceDN w:val="0"/>
        <w:adjustRightInd w:val="0"/>
        <w:ind w:left="120"/>
        <w:jc w:val="both"/>
        <w:rPr>
          <w:sz w:val="22"/>
          <w:szCs w:val="22"/>
        </w:rPr>
      </w:pPr>
    </w:p>
    <w:p w:rsidR="007F4DC2" w:rsidRDefault="007F4DC2" w:rsidP="007F4DC2">
      <w:pPr>
        <w:autoSpaceDE w:val="0"/>
        <w:autoSpaceDN w:val="0"/>
        <w:adjustRightInd w:val="0"/>
        <w:ind w:left="120"/>
        <w:jc w:val="both"/>
        <w:rPr>
          <w:sz w:val="22"/>
          <w:szCs w:val="22"/>
        </w:rPr>
      </w:pPr>
    </w:p>
    <w:p w:rsidR="007F4DC2" w:rsidRPr="0038385A" w:rsidRDefault="007F4DC2" w:rsidP="007F4DC2">
      <w:pPr>
        <w:autoSpaceDE w:val="0"/>
        <w:autoSpaceDN w:val="0"/>
        <w:adjustRightInd w:val="0"/>
        <w:ind w:left="120"/>
        <w:jc w:val="both"/>
        <w:rPr>
          <w:sz w:val="22"/>
          <w:szCs w:val="22"/>
        </w:rPr>
      </w:pPr>
      <w:r w:rsidRPr="0038385A">
        <w:rPr>
          <w:sz w:val="22"/>
          <w:szCs w:val="22"/>
        </w:rPr>
        <w:t xml:space="preserve">  2.  Настоящее Решение вступает в силу со дня его официального опубликования. </w:t>
      </w:r>
    </w:p>
    <w:p w:rsidR="007F4DC2" w:rsidRPr="0038385A" w:rsidRDefault="007F4DC2" w:rsidP="007F4DC2">
      <w:pPr>
        <w:autoSpaceDE w:val="0"/>
        <w:autoSpaceDN w:val="0"/>
        <w:adjustRightInd w:val="0"/>
        <w:ind w:left="120"/>
        <w:jc w:val="both"/>
        <w:rPr>
          <w:sz w:val="22"/>
          <w:szCs w:val="22"/>
        </w:rPr>
      </w:pPr>
    </w:p>
    <w:p w:rsidR="007F4DC2" w:rsidRPr="00772F38" w:rsidRDefault="007F4DC2" w:rsidP="007F4DC2">
      <w:pPr>
        <w:autoSpaceDE w:val="0"/>
        <w:autoSpaceDN w:val="0"/>
        <w:adjustRightInd w:val="0"/>
        <w:ind w:left="120"/>
        <w:jc w:val="both"/>
        <w:rPr>
          <w:sz w:val="22"/>
          <w:szCs w:val="22"/>
        </w:rPr>
      </w:pPr>
      <w:r w:rsidRPr="0038385A">
        <w:rPr>
          <w:sz w:val="22"/>
          <w:szCs w:val="22"/>
        </w:rPr>
        <w:t xml:space="preserve">  3.  Опубликовать настоящее решение в м</w:t>
      </w:r>
      <w:r>
        <w:rPr>
          <w:sz w:val="22"/>
          <w:szCs w:val="22"/>
        </w:rPr>
        <w:t>униципальном Вестнике МО «</w:t>
      </w:r>
      <w:proofErr w:type="spellStart"/>
      <w:r>
        <w:rPr>
          <w:sz w:val="22"/>
          <w:szCs w:val="22"/>
        </w:rPr>
        <w:t>Укыр</w:t>
      </w:r>
      <w:proofErr w:type="spellEnd"/>
      <w:r>
        <w:rPr>
          <w:sz w:val="22"/>
          <w:szCs w:val="22"/>
        </w:rPr>
        <w:t>»</w:t>
      </w:r>
    </w:p>
    <w:p w:rsidR="007F4DC2" w:rsidRDefault="007F4DC2" w:rsidP="007F4DC2">
      <w:pPr>
        <w:autoSpaceDE w:val="0"/>
        <w:autoSpaceDN w:val="0"/>
        <w:adjustRightInd w:val="0"/>
        <w:ind w:left="120"/>
        <w:jc w:val="both"/>
        <w:rPr>
          <w:sz w:val="22"/>
          <w:szCs w:val="22"/>
        </w:rPr>
      </w:pPr>
    </w:p>
    <w:p w:rsidR="007F4DC2" w:rsidRPr="0038385A" w:rsidRDefault="007F4DC2" w:rsidP="007F4DC2">
      <w:pPr>
        <w:autoSpaceDE w:val="0"/>
        <w:autoSpaceDN w:val="0"/>
        <w:adjustRightInd w:val="0"/>
        <w:ind w:left="120"/>
        <w:jc w:val="both"/>
        <w:rPr>
          <w:sz w:val="22"/>
          <w:szCs w:val="22"/>
        </w:rPr>
      </w:pPr>
      <w:r>
        <w:rPr>
          <w:sz w:val="22"/>
          <w:szCs w:val="22"/>
        </w:rPr>
        <w:t xml:space="preserve">       Глава </w:t>
      </w:r>
      <w:proofErr w:type="spellStart"/>
      <w:r w:rsidRPr="0038385A">
        <w:rPr>
          <w:sz w:val="22"/>
          <w:szCs w:val="22"/>
        </w:rPr>
        <w:t>М</w:t>
      </w:r>
      <w:proofErr w:type="gramStart"/>
      <w:r w:rsidRPr="0038385A">
        <w:rPr>
          <w:sz w:val="22"/>
          <w:szCs w:val="22"/>
        </w:rPr>
        <w:t>О«</w:t>
      </w:r>
      <w:proofErr w:type="gramEnd"/>
      <w:r w:rsidRPr="0038385A">
        <w:rPr>
          <w:sz w:val="22"/>
          <w:szCs w:val="22"/>
        </w:rPr>
        <w:t>Укыр</w:t>
      </w:r>
      <w:proofErr w:type="spellEnd"/>
      <w:r w:rsidRPr="0038385A">
        <w:rPr>
          <w:sz w:val="22"/>
          <w:szCs w:val="22"/>
        </w:rPr>
        <w:t xml:space="preserve">»:   </w:t>
      </w:r>
      <w:r>
        <w:rPr>
          <w:sz w:val="22"/>
          <w:szCs w:val="22"/>
        </w:rPr>
        <w:t xml:space="preserve">        </w:t>
      </w:r>
      <w:r w:rsidRPr="0038385A">
        <w:rPr>
          <w:sz w:val="22"/>
          <w:szCs w:val="22"/>
        </w:rPr>
        <w:t xml:space="preserve"> </w:t>
      </w:r>
      <w:proofErr w:type="spellStart"/>
      <w:r w:rsidRPr="0038385A">
        <w:rPr>
          <w:sz w:val="22"/>
          <w:szCs w:val="22"/>
        </w:rPr>
        <w:t>Е.А.Баглаева</w:t>
      </w:r>
      <w:proofErr w:type="spellEnd"/>
    </w:p>
    <w:p w:rsidR="007F4DC2" w:rsidRDefault="007F4DC2" w:rsidP="007F4DC2">
      <w:pPr>
        <w:rPr>
          <w:sz w:val="22"/>
          <w:szCs w:val="22"/>
        </w:rPr>
        <w:sectPr w:rsidR="007F4DC2" w:rsidSect="007F4DC2">
          <w:type w:val="continuous"/>
          <w:pgSz w:w="11906" w:h="16838"/>
          <w:pgMar w:top="1134" w:right="849" w:bottom="1134" w:left="1134" w:header="708" w:footer="708" w:gutter="0"/>
          <w:cols w:num="2" w:space="850"/>
          <w:docGrid w:linePitch="360"/>
        </w:sectPr>
      </w:pPr>
    </w:p>
    <w:tbl>
      <w:tblPr>
        <w:tblW w:w="10490" w:type="dxa"/>
        <w:tblInd w:w="-743" w:type="dxa"/>
        <w:tblLook w:val="04A0" w:firstRow="1" w:lastRow="0" w:firstColumn="1" w:lastColumn="0" w:noHBand="0" w:noVBand="1"/>
      </w:tblPr>
      <w:tblGrid>
        <w:gridCol w:w="3119"/>
        <w:gridCol w:w="5812"/>
        <w:gridCol w:w="1559"/>
      </w:tblGrid>
      <w:tr w:rsidR="007F4DC2" w:rsidRPr="007845C8" w:rsidTr="007F4DC2">
        <w:trPr>
          <w:trHeight w:val="300"/>
        </w:trPr>
        <w:tc>
          <w:tcPr>
            <w:tcW w:w="8931" w:type="dxa"/>
            <w:gridSpan w:val="2"/>
            <w:vMerge w:val="restart"/>
            <w:tcBorders>
              <w:top w:val="nil"/>
              <w:left w:val="nil"/>
              <w:bottom w:val="nil"/>
              <w:right w:val="nil"/>
            </w:tcBorders>
            <w:shd w:val="clear" w:color="auto" w:fill="auto"/>
            <w:noWrap/>
            <w:vAlign w:val="bottom"/>
            <w:hideMark/>
          </w:tcPr>
          <w:p w:rsidR="007F4DC2" w:rsidRPr="007845C8" w:rsidRDefault="007F4DC2" w:rsidP="00177AF7">
            <w:pPr>
              <w:jc w:val="center"/>
              <w:rPr>
                <w:rFonts w:ascii="Arial" w:hAnsi="Arial" w:cs="Arial"/>
                <w:b/>
                <w:bCs/>
                <w:sz w:val="20"/>
                <w:szCs w:val="20"/>
              </w:rPr>
            </w:pPr>
            <w:r w:rsidRPr="007845C8">
              <w:rPr>
                <w:rFonts w:ascii="Arial" w:hAnsi="Arial" w:cs="Arial"/>
                <w:b/>
                <w:bCs/>
                <w:sz w:val="20"/>
                <w:szCs w:val="20"/>
              </w:rPr>
              <w:lastRenderedPageBreak/>
              <w:t xml:space="preserve">                                                                                                                                 Приложение 2</w:t>
            </w:r>
          </w:p>
          <w:p w:rsidR="007F4DC2" w:rsidRPr="007845C8" w:rsidRDefault="007F4DC2" w:rsidP="00177AF7">
            <w:pPr>
              <w:jc w:val="center"/>
              <w:rPr>
                <w:rFonts w:ascii="Arial" w:hAnsi="Arial" w:cs="Arial"/>
                <w:b/>
                <w:bCs/>
                <w:sz w:val="20"/>
                <w:szCs w:val="20"/>
              </w:rPr>
            </w:pPr>
          </w:p>
          <w:p w:rsidR="007F4DC2" w:rsidRPr="007845C8" w:rsidRDefault="007F4DC2" w:rsidP="00177AF7">
            <w:pPr>
              <w:jc w:val="center"/>
              <w:rPr>
                <w:rFonts w:ascii="Arial" w:hAnsi="Arial" w:cs="Arial"/>
                <w:b/>
                <w:bCs/>
                <w:sz w:val="20"/>
                <w:szCs w:val="20"/>
              </w:rPr>
            </w:pPr>
            <w:r w:rsidRPr="007845C8">
              <w:rPr>
                <w:rFonts w:ascii="Arial" w:hAnsi="Arial" w:cs="Arial"/>
                <w:b/>
                <w:bCs/>
                <w:sz w:val="20"/>
                <w:szCs w:val="20"/>
              </w:rPr>
              <w:t>Поступление доходов в бюджет муниципального образования "</w:t>
            </w:r>
            <w:proofErr w:type="spellStart"/>
            <w:r w:rsidRPr="007845C8">
              <w:rPr>
                <w:rFonts w:ascii="Arial" w:hAnsi="Arial" w:cs="Arial"/>
                <w:b/>
                <w:bCs/>
                <w:sz w:val="20"/>
                <w:szCs w:val="20"/>
              </w:rPr>
              <w:t>Укыр</w:t>
            </w:r>
            <w:proofErr w:type="spellEnd"/>
            <w:r w:rsidRPr="007845C8">
              <w:rPr>
                <w:rFonts w:ascii="Arial" w:hAnsi="Arial" w:cs="Arial"/>
                <w:b/>
                <w:bCs/>
                <w:sz w:val="20"/>
                <w:szCs w:val="20"/>
              </w:rPr>
              <w:t>" по группам, подгруппам, статьям классификации доходов на 2018 год  и на плановый период 2019 - 2020 годов</w:t>
            </w:r>
          </w:p>
        </w:tc>
        <w:tc>
          <w:tcPr>
            <w:tcW w:w="1559"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sz w:val="20"/>
                <w:szCs w:val="20"/>
              </w:rPr>
            </w:pPr>
          </w:p>
        </w:tc>
      </w:tr>
      <w:tr w:rsidR="007F4DC2" w:rsidRPr="007845C8" w:rsidTr="007F4DC2">
        <w:trPr>
          <w:trHeight w:val="300"/>
        </w:trPr>
        <w:tc>
          <w:tcPr>
            <w:tcW w:w="8931" w:type="dxa"/>
            <w:gridSpan w:val="2"/>
            <w:vMerge/>
            <w:tcBorders>
              <w:top w:val="nil"/>
              <w:left w:val="nil"/>
              <w:bottom w:val="nil"/>
              <w:right w:val="nil"/>
            </w:tcBorders>
            <w:vAlign w:val="center"/>
            <w:hideMark/>
          </w:tcPr>
          <w:p w:rsidR="007F4DC2" w:rsidRPr="007845C8" w:rsidRDefault="007F4DC2" w:rsidP="00177AF7">
            <w:pPr>
              <w:rPr>
                <w:rFonts w:ascii="Arial" w:hAnsi="Arial" w:cs="Arial"/>
                <w:b/>
                <w:bCs/>
                <w:sz w:val="20"/>
                <w:szCs w:val="20"/>
              </w:rPr>
            </w:pPr>
          </w:p>
        </w:tc>
        <w:tc>
          <w:tcPr>
            <w:tcW w:w="1559"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sz w:val="20"/>
                <w:szCs w:val="20"/>
              </w:rPr>
            </w:pPr>
          </w:p>
        </w:tc>
      </w:tr>
      <w:tr w:rsidR="007F4DC2" w:rsidRPr="007845C8" w:rsidTr="007F4DC2">
        <w:trPr>
          <w:trHeight w:val="63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Код бюджетной классификации РФ</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Наименование показателей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201</w:t>
            </w:r>
            <w:r w:rsidRPr="007845C8">
              <w:rPr>
                <w:rFonts w:ascii="Courier New" w:hAnsi="Courier New" w:cs="Courier New"/>
                <w:b/>
                <w:bCs/>
                <w:sz w:val="20"/>
                <w:szCs w:val="20"/>
                <w:lang w:val="en-US"/>
              </w:rPr>
              <w:t>8</w:t>
            </w:r>
            <w:r w:rsidRPr="007845C8">
              <w:rPr>
                <w:rFonts w:ascii="Courier New" w:hAnsi="Courier New" w:cs="Courier New"/>
                <w:b/>
                <w:bCs/>
                <w:sz w:val="20"/>
                <w:szCs w:val="20"/>
              </w:rPr>
              <w:t xml:space="preserve"> г.</w:t>
            </w:r>
          </w:p>
        </w:tc>
      </w:tr>
      <w:tr w:rsidR="007F4DC2" w:rsidRPr="007845C8" w:rsidTr="007F4DC2">
        <w:trPr>
          <w:trHeight w:val="6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000  1  00  00000  00  0000  000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ДОХОДЫ</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lang w:val="en-US"/>
              </w:rPr>
              <w:t xml:space="preserve">   </w:t>
            </w:r>
            <w:r w:rsidRPr="007845C8">
              <w:rPr>
                <w:rFonts w:ascii="Courier New" w:hAnsi="Courier New" w:cs="Courier New"/>
                <w:b/>
                <w:bCs/>
                <w:sz w:val="20"/>
                <w:szCs w:val="20"/>
              </w:rPr>
              <w:t>4012,</w:t>
            </w:r>
            <w:r w:rsidRPr="007845C8">
              <w:rPr>
                <w:rFonts w:ascii="Courier New" w:hAnsi="Courier New" w:cs="Courier New"/>
                <w:b/>
                <w:bCs/>
                <w:sz w:val="20"/>
                <w:szCs w:val="20"/>
                <w:lang w:val="en-US"/>
              </w:rPr>
              <w:t>7</w:t>
            </w:r>
            <w:r w:rsidRPr="007845C8">
              <w:rPr>
                <w:rFonts w:ascii="Courier New" w:hAnsi="Courier New" w:cs="Courier New"/>
                <w:b/>
                <w:bCs/>
                <w:sz w:val="20"/>
                <w:szCs w:val="20"/>
              </w:rPr>
              <w:t xml:space="preserve"> </w:t>
            </w:r>
          </w:p>
        </w:tc>
      </w:tr>
      <w:tr w:rsidR="007F4DC2" w:rsidRPr="007845C8" w:rsidTr="007F4DC2">
        <w:trPr>
          <w:trHeight w:val="6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000  1  01  00000  00  0000  000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НАЛОГИ НА ПРИБЫЛЬ, ДОХОДЫ</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200,0</w:t>
            </w:r>
          </w:p>
        </w:tc>
      </w:tr>
      <w:tr w:rsidR="007F4DC2" w:rsidRPr="007845C8" w:rsidTr="007F4DC2">
        <w:trPr>
          <w:trHeight w:val="6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000  1  01  02000  01  0000  110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НАЛОГ НА ДОХОДЫ ФИЗИЧЕСКИХ ЛИЦ</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200,0</w:t>
            </w:r>
          </w:p>
        </w:tc>
      </w:tr>
      <w:tr w:rsidR="007F4DC2" w:rsidRPr="007845C8" w:rsidTr="007F4DC2">
        <w:trPr>
          <w:trHeight w:val="129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000  1  01  02021  01  0000  110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7F4DC2">
            <w:pPr>
              <w:ind w:left="-108" w:firstLine="108"/>
              <w:rPr>
                <w:rFonts w:ascii="Courier New" w:hAnsi="Courier New" w:cs="Courier New"/>
                <w:sz w:val="20"/>
                <w:szCs w:val="20"/>
              </w:rPr>
            </w:pPr>
            <w:r w:rsidRPr="007845C8">
              <w:rPr>
                <w:rFonts w:ascii="Courier New" w:hAnsi="Courier New" w:cs="Courier New"/>
                <w:sz w:val="20"/>
                <w:szCs w:val="20"/>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w:t>
            </w:r>
            <w:proofErr w:type="gramStart"/>
            <w:r w:rsidRPr="007845C8">
              <w:rPr>
                <w:rFonts w:ascii="Courier New" w:hAnsi="Courier New" w:cs="Courier New"/>
                <w:sz w:val="20"/>
                <w:szCs w:val="20"/>
              </w:rPr>
              <w:t>пред</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200,0</w:t>
            </w:r>
          </w:p>
        </w:tc>
      </w:tr>
      <w:tr w:rsidR="007F4DC2" w:rsidRPr="007845C8" w:rsidTr="007F4DC2">
        <w:trPr>
          <w:trHeight w:val="6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000 1 03 00000 00 0000 000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Налоги на товары (работы, услуги), реализуемые на территории РФ</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2528,1</w:t>
            </w:r>
          </w:p>
        </w:tc>
      </w:tr>
      <w:tr w:rsidR="007F4DC2" w:rsidRPr="007845C8" w:rsidTr="007F4DC2">
        <w:trPr>
          <w:trHeight w:val="214"/>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000 1 0302230 01 0000 110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Доходы от уплаты акцизов на дизельное топливо</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943,3</w:t>
            </w:r>
          </w:p>
        </w:tc>
      </w:tr>
      <w:tr w:rsidR="007F4DC2" w:rsidRPr="007845C8" w:rsidTr="007F4DC2">
        <w:trPr>
          <w:trHeight w:val="6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000 1 0302240 01 0000 110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xml:space="preserve">Доходы от уплаты </w:t>
            </w:r>
            <w:proofErr w:type="spellStart"/>
            <w:r w:rsidRPr="007845C8">
              <w:rPr>
                <w:rFonts w:ascii="Courier New" w:hAnsi="Courier New" w:cs="Courier New"/>
                <w:sz w:val="20"/>
                <w:szCs w:val="20"/>
              </w:rPr>
              <w:t>акцизоов</w:t>
            </w:r>
            <w:proofErr w:type="spellEnd"/>
            <w:r w:rsidRPr="007845C8">
              <w:rPr>
                <w:rFonts w:ascii="Courier New" w:hAnsi="Courier New" w:cs="Courier New"/>
                <w:sz w:val="20"/>
                <w:szCs w:val="20"/>
              </w:rPr>
              <w:t xml:space="preserve"> на моторные масла</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12,2</w:t>
            </w:r>
          </w:p>
        </w:tc>
      </w:tr>
      <w:tr w:rsidR="007F4DC2" w:rsidRPr="007845C8" w:rsidTr="007F4DC2">
        <w:trPr>
          <w:trHeight w:val="6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000 1 0302250 01 0000 110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Доходы на уплату акцизов на автомобильный бензин</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1 706,6</w:t>
            </w:r>
          </w:p>
        </w:tc>
      </w:tr>
      <w:tr w:rsidR="007F4DC2" w:rsidRPr="007845C8" w:rsidTr="007F4DC2">
        <w:trPr>
          <w:trHeight w:val="6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000 1 0302260 01 0000 110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Доходы на уплату акцизов на твердое топливо</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-134,0</w:t>
            </w:r>
          </w:p>
        </w:tc>
      </w:tr>
      <w:tr w:rsidR="007F4DC2" w:rsidRPr="007845C8" w:rsidTr="007F4DC2">
        <w:trPr>
          <w:trHeight w:val="3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000  1  05  00000  00  0000  000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НАЛОГИ НА СОВОКУПНЫЙ ДОХОД</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35,0</w:t>
            </w:r>
          </w:p>
        </w:tc>
      </w:tr>
      <w:tr w:rsidR="007F4DC2" w:rsidRPr="007845C8" w:rsidTr="007F4DC2">
        <w:trPr>
          <w:trHeight w:val="3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000  1  05  03020  01  0000  110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35,0</w:t>
            </w:r>
          </w:p>
        </w:tc>
      </w:tr>
      <w:tr w:rsidR="007F4DC2" w:rsidRPr="007845C8" w:rsidTr="007F4DC2">
        <w:trPr>
          <w:trHeight w:val="3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000  1  06  00000  00  0000  000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НАЛОГИ НА ИМУЩЕСТВО</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535,0</w:t>
            </w:r>
          </w:p>
        </w:tc>
      </w:tr>
      <w:tr w:rsidR="007F4DC2" w:rsidRPr="007845C8" w:rsidTr="007F4DC2">
        <w:trPr>
          <w:trHeight w:val="3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000  1  06  01030  10  0000  110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Налог на имущество</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20,0</w:t>
            </w:r>
          </w:p>
        </w:tc>
      </w:tr>
      <w:tr w:rsidR="007F4DC2" w:rsidRPr="007845C8" w:rsidTr="007F4DC2">
        <w:trPr>
          <w:trHeight w:val="64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000  1  06  06033  10  0000  110</w:t>
            </w:r>
          </w:p>
        </w:tc>
        <w:tc>
          <w:tcPr>
            <w:tcW w:w="5812" w:type="dxa"/>
            <w:tcBorders>
              <w:top w:val="nil"/>
              <w:left w:val="nil"/>
              <w:bottom w:val="single" w:sz="4" w:space="0" w:color="auto"/>
              <w:right w:val="single" w:sz="4" w:space="0" w:color="auto"/>
            </w:tcBorders>
            <w:shd w:val="clear" w:color="auto" w:fill="auto"/>
            <w:vAlign w:val="bottom"/>
            <w:hideMark/>
          </w:tcPr>
          <w:p w:rsidR="007F4DC2" w:rsidRPr="007845C8" w:rsidRDefault="007F4DC2" w:rsidP="00177AF7">
            <w:pPr>
              <w:rPr>
                <w:rFonts w:ascii="Courier New" w:hAnsi="Courier New" w:cs="Courier New"/>
                <w:color w:val="000000"/>
                <w:sz w:val="20"/>
                <w:szCs w:val="20"/>
              </w:rPr>
            </w:pPr>
            <w:r w:rsidRPr="007845C8">
              <w:rPr>
                <w:rFonts w:ascii="Courier New" w:hAnsi="Courier New" w:cs="Courier New"/>
                <w:color w:val="000000"/>
                <w:sz w:val="20"/>
                <w:szCs w:val="20"/>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165,0</w:t>
            </w:r>
          </w:p>
        </w:tc>
      </w:tr>
      <w:tr w:rsidR="007F4DC2" w:rsidRPr="007845C8" w:rsidTr="007F4DC2">
        <w:trPr>
          <w:trHeight w:val="6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000  1  06  06043  10  0000  110</w:t>
            </w:r>
          </w:p>
        </w:tc>
        <w:tc>
          <w:tcPr>
            <w:tcW w:w="5812" w:type="dxa"/>
            <w:tcBorders>
              <w:top w:val="nil"/>
              <w:left w:val="nil"/>
              <w:bottom w:val="nil"/>
              <w:right w:val="nil"/>
            </w:tcBorders>
            <w:shd w:val="clear" w:color="auto" w:fill="auto"/>
            <w:vAlign w:val="bottom"/>
            <w:hideMark/>
          </w:tcPr>
          <w:p w:rsidR="007F4DC2" w:rsidRPr="007845C8" w:rsidRDefault="007F4DC2" w:rsidP="00177AF7">
            <w:pPr>
              <w:rPr>
                <w:rFonts w:ascii="Courier New" w:hAnsi="Courier New" w:cs="Courier New"/>
                <w:color w:val="000000"/>
                <w:sz w:val="20"/>
                <w:szCs w:val="20"/>
              </w:rPr>
            </w:pPr>
            <w:r w:rsidRPr="007845C8">
              <w:rPr>
                <w:rFonts w:ascii="Courier New" w:hAnsi="Courier New" w:cs="Courier New"/>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350,0</w:t>
            </w:r>
          </w:p>
        </w:tc>
      </w:tr>
      <w:tr w:rsidR="007F4DC2" w:rsidRPr="007845C8" w:rsidTr="007F4DC2">
        <w:trPr>
          <w:trHeight w:val="6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000  1  08  00000  00  0000  000</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ГОСУДАРСТВЕННАЯ ПОШЛИНА, СБОРЫ</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5,0</w:t>
            </w:r>
          </w:p>
        </w:tc>
      </w:tr>
      <w:tr w:rsidR="007F4DC2" w:rsidRPr="007845C8" w:rsidTr="007F4DC2">
        <w:trPr>
          <w:trHeight w:val="416"/>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000  1  08  04020  01  0000  110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xml:space="preserve">Государственная пошлина за совершение нотариальных действий должностными лицами органов местного </w:t>
            </w:r>
            <w:proofErr w:type="spellStart"/>
            <w:r w:rsidRPr="007845C8">
              <w:rPr>
                <w:rFonts w:ascii="Courier New" w:hAnsi="Courier New" w:cs="Courier New"/>
                <w:sz w:val="20"/>
                <w:szCs w:val="20"/>
              </w:rPr>
              <w:t>самоуправления</w:t>
            </w:r>
            <w:proofErr w:type="gramStart"/>
            <w:r w:rsidRPr="007845C8">
              <w:rPr>
                <w:rFonts w:ascii="Courier New" w:hAnsi="Courier New" w:cs="Courier New"/>
                <w:sz w:val="20"/>
                <w:szCs w:val="20"/>
              </w:rPr>
              <w:t>,у</w:t>
            </w:r>
            <w:proofErr w:type="gramEnd"/>
            <w:r w:rsidRPr="007845C8">
              <w:rPr>
                <w:rFonts w:ascii="Courier New" w:hAnsi="Courier New" w:cs="Courier New"/>
                <w:sz w:val="20"/>
                <w:szCs w:val="20"/>
              </w:rPr>
              <w:t>полномоченными</w:t>
            </w:r>
            <w:proofErr w:type="spellEnd"/>
            <w:r w:rsidRPr="007845C8">
              <w:rPr>
                <w:rFonts w:ascii="Courier New" w:hAnsi="Courier New" w:cs="Courier New"/>
                <w:sz w:val="20"/>
                <w:szCs w:val="20"/>
              </w:rPr>
              <w:t xml:space="preserve"> в соответствии с </w:t>
            </w:r>
            <w:proofErr w:type="spellStart"/>
            <w:r w:rsidRPr="007845C8">
              <w:rPr>
                <w:rFonts w:ascii="Courier New" w:hAnsi="Courier New" w:cs="Courier New"/>
                <w:sz w:val="20"/>
                <w:szCs w:val="20"/>
              </w:rPr>
              <w:t>законнодательными</w:t>
            </w:r>
            <w:proofErr w:type="spellEnd"/>
            <w:r w:rsidRPr="007845C8">
              <w:rPr>
                <w:rFonts w:ascii="Courier New" w:hAnsi="Courier New" w:cs="Courier New"/>
                <w:sz w:val="20"/>
                <w:szCs w:val="20"/>
              </w:rPr>
              <w:t xml:space="preserve">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5,0</w:t>
            </w:r>
          </w:p>
        </w:tc>
      </w:tr>
      <w:tr w:rsidR="007F4DC2" w:rsidRPr="007845C8" w:rsidTr="007F4DC2">
        <w:trPr>
          <w:trHeight w:val="55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000  1  11  00000  00  0000  000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209,6</w:t>
            </w:r>
          </w:p>
        </w:tc>
      </w:tr>
      <w:tr w:rsidR="007F4DC2" w:rsidRPr="007845C8" w:rsidTr="007F4DC2">
        <w:trPr>
          <w:trHeight w:val="112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lastRenderedPageBreak/>
              <w:t>000  1  11  05025  10  0000  120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200,0</w:t>
            </w:r>
          </w:p>
        </w:tc>
      </w:tr>
      <w:tr w:rsidR="007F4DC2" w:rsidRPr="007845C8" w:rsidTr="007F4DC2">
        <w:trPr>
          <w:trHeight w:val="1021"/>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000  1  11  05035  10  0000  120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xml:space="preserve">Доходы, получаемые в виде арендной платы, а также средства от продажи права на заключение договоров аренды за имущество, находящиеся в собственности </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9,6</w:t>
            </w:r>
          </w:p>
        </w:tc>
      </w:tr>
      <w:tr w:rsidR="007F4DC2" w:rsidRPr="007845C8" w:rsidTr="007F4DC2">
        <w:trPr>
          <w:trHeight w:val="6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000  1  14  00000  00  0000  000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200,0</w:t>
            </w:r>
          </w:p>
        </w:tc>
      </w:tr>
      <w:tr w:rsidR="007F4DC2" w:rsidRPr="007845C8" w:rsidTr="007F4DC2">
        <w:trPr>
          <w:trHeight w:val="6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000  1  14  06000  00  0000  000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Доходы от реализации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200,0</w:t>
            </w:r>
          </w:p>
        </w:tc>
      </w:tr>
      <w:tr w:rsidR="007F4DC2" w:rsidRPr="007845C8" w:rsidTr="007F4DC2">
        <w:trPr>
          <w:trHeight w:val="884"/>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000  1  14  06025  10  0000  430</w:t>
            </w:r>
          </w:p>
        </w:tc>
        <w:tc>
          <w:tcPr>
            <w:tcW w:w="5812" w:type="dxa"/>
            <w:tcBorders>
              <w:top w:val="nil"/>
              <w:left w:val="nil"/>
              <w:bottom w:val="nil"/>
              <w:right w:val="nil"/>
            </w:tcBorders>
            <w:shd w:val="clear" w:color="auto" w:fill="auto"/>
            <w:hideMark/>
          </w:tcPr>
          <w:p w:rsidR="007F4DC2" w:rsidRPr="007845C8" w:rsidRDefault="007F4DC2" w:rsidP="00177AF7">
            <w:pPr>
              <w:rPr>
                <w:rFonts w:ascii="Courier New" w:hAnsi="Courier New" w:cs="Courier New"/>
                <w:color w:val="000000"/>
                <w:sz w:val="20"/>
                <w:szCs w:val="20"/>
              </w:rPr>
            </w:pPr>
            <w:r w:rsidRPr="007845C8">
              <w:rPr>
                <w:rFonts w:ascii="Courier New" w:hAnsi="Courier New" w:cs="Courier New"/>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200,0</w:t>
            </w:r>
          </w:p>
        </w:tc>
      </w:tr>
      <w:tr w:rsidR="007F4DC2" w:rsidRPr="007845C8" w:rsidTr="007F4DC2">
        <w:trPr>
          <w:trHeight w:val="6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000  1  17  00000  00  0000  000</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Прочие неналоговые доходы</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300,0</w:t>
            </w:r>
          </w:p>
        </w:tc>
      </w:tr>
      <w:tr w:rsidR="007F4DC2" w:rsidRPr="007845C8" w:rsidTr="007F4DC2">
        <w:trPr>
          <w:trHeight w:val="6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000  1  17  01050 10  0000  180</w:t>
            </w:r>
          </w:p>
        </w:tc>
        <w:tc>
          <w:tcPr>
            <w:tcW w:w="5812" w:type="dxa"/>
            <w:tcBorders>
              <w:top w:val="nil"/>
              <w:left w:val="nil"/>
              <w:bottom w:val="nil"/>
              <w:right w:val="nil"/>
            </w:tcBorders>
            <w:shd w:val="clear" w:color="auto" w:fill="auto"/>
            <w:vAlign w:val="bottom"/>
            <w:hideMark/>
          </w:tcPr>
          <w:p w:rsidR="007F4DC2" w:rsidRPr="007845C8" w:rsidRDefault="007F4DC2" w:rsidP="00177AF7">
            <w:pPr>
              <w:rPr>
                <w:rFonts w:ascii="Courier New" w:hAnsi="Courier New" w:cs="Courier New"/>
                <w:color w:val="000000"/>
                <w:sz w:val="20"/>
                <w:szCs w:val="20"/>
              </w:rPr>
            </w:pPr>
            <w:r w:rsidRPr="007845C8">
              <w:rPr>
                <w:rFonts w:ascii="Courier New" w:hAnsi="Courier New" w:cs="Courier New"/>
                <w:color w:val="000000"/>
                <w:sz w:val="20"/>
                <w:szCs w:val="20"/>
              </w:rPr>
              <w:t>Невыясненные поступления, зачисляемые в бюджеты сельских поселений</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0,0</w:t>
            </w:r>
          </w:p>
        </w:tc>
      </w:tr>
      <w:tr w:rsidR="007F4DC2" w:rsidRPr="007845C8" w:rsidTr="007F4DC2">
        <w:trPr>
          <w:trHeight w:val="6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000  1  17  05050  10  0000  180</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Прочие неналоговые доходы бюджетов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300,0</w:t>
            </w:r>
          </w:p>
        </w:tc>
      </w:tr>
      <w:tr w:rsidR="007F4DC2" w:rsidRPr="007845C8" w:rsidTr="007F4DC2">
        <w:trPr>
          <w:trHeight w:val="6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000  2  00  00000  00  0000  000</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БЕЗВОЗМЕЗДНЫЕ ПОСТУПЛЕНИЯ</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6834,6</w:t>
            </w:r>
          </w:p>
        </w:tc>
      </w:tr>
      <w:tr w:rsidR="007F4DC2" w:rsidRPr="007845C8" w:rsidTr="007F4DC2">
        <w:trPr>
          <w:trHeight w:val="6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000  2  02  01000  00  0000  151</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Дотации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6366,8</w:t>
            </w:r>
          </w:p>
        </w:tc>
      </w:tr>
      <w:tr w:rsidR="007F4DC2" w:rsidRPr="007845C8" w:rsidTr="007F4DC2">
        <w:trPr>
          <w:trHeight w:val="6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000  2  02  01001  00  0000  151</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Дотации на выравнивание уровня бюджетной обеспеченности</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332,4</w:t>
            </w:r>
          </w:p>
        </w:tc>
      </w:tr>
      <w:tr w:rsidR="007F4DC2" w:rsidRPr="007845C8" w:rsidTr="007F4DC2">
        <w:trPr>
          <w:trHeight w:val="9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000  2  02  01001 10  0000  151</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Дотации бюджетам муниципальных образ</w:t>
            </w:r>
            <w:proofErr w:type="gramStart"/>
            <w:r w:rsidRPr="007845C8">
              <w:rPr>
                <w:rFonts w:ascii="Courier New" w:hAnsi="Courier New" w:cs="Courier New"/>
                <w:sz w:val="20"/>
                <w:szCs w:val="20"/>
              </w:rPr>
              <w:t>.</w:t>
            </w:r>
            <w:proofErr w:type="gramEnd"/>
            <w:r w:rsidRPr="007845C8">
              <w:rPr>
                <w:rFonts w:ascii="Courier New" w:hAnsi="Courier New" w:cs="Courier New"/>
                <w:sz w:val="20"/>
                <w:szCs w:val="20"/>
              </w:rPr>
              <w:t xml:space="preserve"> </w:t>
            </w:r>
            <w:proofErr w:type="gramStart"/>
            <w:r w:rsidRPr="007845C8">
              <w:rPr>
                <w:rFonts w:ascii="Courier New" w:hAnsi="Courier New" w:cs="Courier New"/>
                <w:sz w:val="20"/>
                <w:szCs w:val="20"/>
              </w:rPr>
              <w:t>н</w:t>
            </w:r>
            <w:proofErr w:type="gramEnd"/>
            <w:r w:rsidRPr="007845C8">
              <w:rPr>
                <w:rFonts w:ascii="Courier New" w:hAnsi="Courier New" w:cs="Courier New"/>
                <w:sz w:val="20"/>
                <w:szCs w:val="20"/>
              </w:rPr>
              <w:t>а выравнивание уровня бюджетной обеспеченности из районного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6034,4</w:t>
            </w:r>
          </w:p>
        </w:tc>
      </w:tr>
      <w:tr w:rsidR="007F4DC2" w:rsidRPr="007845C8" w:rsidTr="007F4DC2">
        <w:trPr>
          <w:trHeight w:val="6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000  2  02  02999 00  0000  151</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xml:space="preserve">Прочие субсидии </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364,4</w:t>
            </w:r>
          </w:p>
        </w:tc>
      </w:tr>
      <w:tr w:rsidR="007F4DC2" w:rsidRPr="007845C8" w:rsidTr="007F4DC2">
        <w:trPr>
          <w:trHeight w:val="9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000 2  02  03015  10  0000  151</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Субвенции на осуществление полномочий по первичному воинскому учету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70,4</w:t>
            </w:r>
          </w:p>
        </w:tc>
      </w:tr>
      <w:tr w:rsidR="007F4DC2" w:rsidRPr="007845C8" w:rsidTr="007F4DC2">
        <w:trPr>
          <w:trHeight w:val="6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000 2  02  03024 10  0000  151</w:t>
            </w:r>
          </w:p>
        </w:tc>
        <w:tc>
          <w:tcPr>
            <w:tcW w:w="5812"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proofErr w:type="spellStart"/>
            <w:proofErr w:type="gramStart"/>
            <w:r w:rsidRPr="007845C8">
              <w:rPr>
                <w:rFonts w:ascii="Courier New" w:hAnsi="Courier New" w:cs="Courier New"/>
                <w:sz w:val="20"/>
                <w:szCs w:val="20"/>
              </w:rPr>
              <w:t>C</w:t>
            </w:r>
            <w:proofErr w:type="gramEnd"/>
            <w:r w:rsidRPr="007845C8">
              <w:rPr>
                <w:rFonts w:ascii="Courier New" w:hAnsi="Courier New" w:cs="Courier New"/>
                <w:sz w:val="20"/>
                <w:szCs w:val="20"/>
              </w:rPr>
              <w:t>убвенции</w:t>
            </w:r>
            <w:proofErr w:type="spellEnd"/>
            <w:r w:rsidRPr="007845C8">
              <w:rPr>
                <w:rFonts w:ascii="Courier New" w:hAnsi="Courier New" w:cs="Courier New"/>
                <w:sz w:val="20"/>
                <w:szCs w:val="20"/>
              </w:rPr>
              <w:t xml:space="preserve"> местным бюджетам на выполнение передаваемых полномочий субъектов РФ</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33,0</w:t>
            </w:r>
          </w:p>
        </w:tc>
      </w:tr>
      <w:tr w:rsidR="007F4DC2" w:rsidRPr="007845C8" w:rsidTr="007F4DC2">
        <w:trPr>
          <w:trHeight w:val="480"/>
        </w:trPr>
        <w:tc>
          <w:tcPr>
            <w:tcW w:w="3119" w:type="dxa"/>
            <w:tcBorders>
              <w:top w:val="nil"/>
              <w:left w:val="single" w:sz="4" w:space="0" w:color="auto"/>
              <w:bottom w:val="single" w:sz="4" w:space="0" w:color="auto"/>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ВСЕГО ДОХОДОВ</w:t>
            </w:r>
          </w:p>
        </w:tc>
        <w:tc>
          <w:tcPr>
            <w:tcW w:w="1559" w:type="dxa"/>
            <w:tcBorders>
              <w:top w:val="nil"/>
              <w:left w:val="nil"/>
              <w:bottom w:val="single" w:sz="4" w:space="0" w:color="auto"/>
              <w:right w:val="single" w:sz="4" w:space="0" w:color="auto"/>
            </w:tcBorders>
            <w:shd w:val="clear" w:color="auto" w:fill="auto"/>
            <w:noWrap/>
            <w:vAlign w:val="center"/>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10847,3</w:t>
            </w:r>
          </w:p>
        </w:tc>
      </w:tr>
    </w:tbl>
    <w:p w:rsidR="007F4DC2" w:rsidRPr="007845C8" w:rsidRDefault="007F4DC2" w:rsidP="007F4DC2">
      <w:pPr>
        <w:rPr>
          <w:sz w:val="20"/>
          <w:szCs w:val="20"/>
        </w:rPr>
      </w:pPr>
    </w:p>
    <w:p w:rsidR="007F4DC2" w:rsidRPr="007845C8" w:rsidRDefault="007F4DC2" w:rsidP="007F4DC2">
      <w:pPr>
        <w:tabs>
          <w:tab w:val="left" w:pos="5610"/>
        </w:tabs>
        <w:jc w:val="right"/>
        <w:rPr>
          <w:sz w:val="20"/>
          <w:szCs w:val="20"/>
        </w:rPr>
      </w:pPr>
      <w:r w:rsidRPr="007845C8">
        <w:rPr>
          <w:sz w:val="20"/>
          <w:szCs w:val="20"/>
        </w:rPr>
        <w:t xml:space="preserve">                                                                                                                                                                  Приложение 3</w:t>
      </w:r>
    </w:p>
    <w:p w:rsidR="007F4DC2" w:rsidRPr="007845C8" w:rsidRDefault="007F4DC2" w:rsidP="007F4DC2">
      <w:pPr>
        <w:rPr>
          <w:sz w:val="20"/>
          <w:szCs w:val="20"/>
        </w:rPr>
      </w:pPr>
    </w:p>
    <w:tbl>
      <w:tblPr>
        <w:tblW w:w="9949" w:type="dxa"/>
        <w:tblInd w:w="-459" w:type="dxa"/>
        <w:tblLook w:val="04A0" w:firstRow="1" w:lastRow="0" w:firstColumn="1" w:lastColumn="0" w:noHBand="0" w:noVBand="1"/>
      </w:tblPr>
      <w:tblGrid>
        <w:gridCol w:w="6394"/>
        <w:gridCol w:w="1009"/>
        <w:gridCol w:w="1405"/>
        <w:gridCol w:w="1141"/>
      </w:tblGrid>
      <w:tr w:rsidR="007F4DC2" w:rsidRPr="007845C8" w:rsidTr="00177AF7">
        <w:trPr>
          <w:trHeight w:val="315"/>
        </w:trPr>
        <w:tc>
          <w:tcPr>
            <w:tcW w:w="6394" w:type="dxa"/>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Распределение расходов по  бюджету МО "</w:t>
            </w:r>
            <w:proofErr w:type="spellStart"/>
            <w:r w:rsidRPr="007845C8">
              <w:rPr>
                <w:rFonts w:ascii="Courier New" w:hAnsi="Courier New" w:cs="Courier New"/>
                <w:b/>
                <w:bCs/>
                <w:sz w:val="20"/>
                <w:szCs w:val="20"/>
              </w:rPr>
              <w:t>Укыр</w:t>
            </w:r>
            <w:proofErr w:type="gramStart"/>
            <w:r w:rsidRPr="007845C8">
              <w:rPr>
                <w:rFonts w:ascii="Courier New" w:hAnsi="Courier New" w:cs="Courier New"/>
                <w:b/>
                <w:bCs/>
                <w:sz w:val="20"/>
                <w:szCs w:val="20"/>
              </w:rPr>
              <w:t>"п</w:t>
            </w:r>
            <w:proofErr w:type="gramEnd"/>
            <w:r w:rsidRPr="007845C8">
              <w:rPr>
                <w:rFonts w:ascii="Courier New" w:hAnsi="Courier New" w:cs="Courier New"/>
                <w:b/>
                <w:bCs/>
                <w:sz w:val="20"/>
                <w:szCs w:val="20"/>
              </w:rPr>
              <w:t>о</w:t>
            </w:r>
            <w:proofErr w:type="spellEnd"/>
          </w:p>
        </w:tc>
        <w:tc>
          <w:tcPr>
            <w:tcW w:w="1009" w:type="dxa"/>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p>
        </w:tc>
        <w:tc>
          <w:tcPr>
            <w:tcW w:w="1405" w:type="dxa"/>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p>
        </w:tc>
        <w:tc>
          <w:tcPr>
            <w:tcW w:w="1141"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b/>
                <w:bCs/>
                <w:sz w:val="20"/>
                <w:szCs w:val="20"/>
              </w:rPr>
            </w:pPr>
          </w:p>
        </w:tc>
      </w:tr>
      <w:tr w:rsidR="007F4DC2" w:rsidRPr="007845C8" w:rsidTr="00177AF7">
        <w:trPr>
          <w:trHeight w:val="315"/>
        </w:trPr>
        <w:tc>
          <w:tcPr>
            <w:tcW w:w="6394" w:type="dxa"/>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разделам и подразделам функциональной классификации</w:t>
            </w:r>
          </w:p>
        </w:tc>
        <w:tc>
          <w:tcPr>
            <w:tcW w:w="1009" w:type="dxa"/>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p>
        </w:tc>
        <w:tc>
          <w:tcPr>
            <w:tcW w:w="1405" w:type="dxa"/>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p>
        </w:tc>
        <w:tc>
          <w:tcPr>
            <w:tcW w:w="1141"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b/>
                <w:bCs/>
                <w:sz w:val="20"/>
                <w:szCs w:val="20"/>
              </w:rPr>
            </w:pPr>
          </w:p>
        </w:tc>
      </w:tr>
      <w:tr w:rsidR="007F4DC2" w:rsidRPr="007845C8" w:rsidTr="00177AF7">
        <w:trPr>
          <w:trHeight w:val="315"/>
        </w:trPr>
        <w:tc>
          <w:tcPr>
            <w:tcW w:w="6394" w:type="dxa"/>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расходов на 2018 год и на плановый период 2019-2020 годов</w:t>
            </w:r>
          </w:p>
        </w:tc>
        <w:tc>
          <w:tcPr>
            <w:tcW w:w="1009" w:type="dxa"/>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p>
        </w:tc>
        <w:tc>
          <w:tcPr>
            <w:tcW w:w="1405" w:type="dxa"/>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p>
        </w:tc>
        <w:tc>
          <w:tcPr>
            <w:tcW w:w="1141"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b/>
                <w:bCs/>
                <w:sz w:val="20"/>
                <w:szCs w:val="20"/>
              </w:rPr>
            </w:pPr>
          </w:p>
        </w:tc>
      </w:tr>
      <w:tr w:rsidR="007F4DC2" w:rsidRPr="007845C8" w:rsidTr="00177AF7">
        <w:trPr>
          <w:trHeight w:val="315"/>
        </w:trPr>
        <w:tc>
          <w:tcPr>
            <w:tcW w:w="6394"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b/>
                <w:bCs/>
                <w:sz w:val="20"/>
                <w:szCs w:val="20"/>
              </w:rPr>
            </w:pPr>
          </w:p>
        </w:tc>
        <w:tc>
          <w:tcPr>
            <w:tcW w:w="1009"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b/>
                <w:bCs/>
                <w:sz w:val="20"/>
                <w:szCs w:val="20"/>
              </w:rPr>
            </w:pPr>
          </w:p>
        </w:tc>
        <w:tc>
          <w:tcPr>
            <w:tcW w:w="1405"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b/>
                <w:bCs/>
                <w:sz w:val="20"/>
                <w:szCs w:val="20"/>
              </w:rPr>
            </w:pPr>
          </w:p>
        </w:tc>
        <w:tc>
          <w:tcPr>
            <w:tcW w:w="1141"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b/>
                <w:bCs/>
                <w:sz w:val="20"/>
                <w:szCs w:val="20"/>
              </w:rPr>
            </w:pPr>
          </w:p>
        </w:tc>
      </w:tr>
      <w:tr w:rsidR="007F4DC2" w:rsidRPr="007845C8" w:rsidTr="007F4DC2">
        <w:trPr>
          <w:trHeight w:val="80"/>
        </w:trPr>
        <w:tc>
          <w:tcPr>
            <w:tcW w:w="6394"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sz w:val="20"/>
                <w:szCs w:val="20"/>
              </w:rPr>
            </w:pPr>
          </w:p>
        </w:tc>
        <w:tc>
          <w:tcPr>
            <w:tcW w:w="1009"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sz w:val="20"/>
                <w:szCs w:val="20"/>
              </w:rPr>
            </w:pPr>
          </w:p>
        </w:tc>
        <w:tc>
          <w:tcPr>
            <w:tcW w:w="1405"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sz w:val="20"/>
                <w:szCs w:val="20"/>
              </w:rPr>
            </w:pPr>
          </w:p>
        </w:tc>
        <w:tc>
          <w:tcPr>
            <w:tcW w:w="1141"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sz w:val="20"/>
                <w:szCs w:val="20"/>
              </w:rPr>
            </w:pPr>
            <w:proofErr w:type="spellStart"/>
            <w:r w:rsidRPr="007845C8">
              <w:rPr>
                <w:rFonts w:ascii="Courier New" w:hAnsi="Courier New" w:cs="Courier New"/>
                <w:sz w:val="20"/>
                <w:szCs w:val="20"/>
              </w:rPr>
              <w:t>тыс.р</w:t>
            </w:r>
            <w:proofErr w:type="spellEnd"/>
            <w:r w:rsidRPr="007845C8">
              <w:rPr>
                <w:rFonts w:ascii="Courier New" w:hAnsi="Courier New" w:cs="Courier New"/>
                <w:sz w:val="20"/>
                <w:szCs w:val="20"/>
              </w:rPr>
              <w:t>.</w:t>
            </w:r>
          </w:p>
        </w:tc>
      </w:tr>
      <w:tr w:rsidR="007F4DC2" w:rsidRPr="007845C8" w:rsidTr="00177AF7">
        <w:trPr>
          <w:trHeight w:val="315"/>
        </w:trPr>
        <w:tc>
          <w:tcPr>
            <w:tcW w:w="6394" w:type="dxa"/>
            <w:tcBorders>
              <w:top w:val="single" w:sz="4" w:space="0" w:color="auto"/>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 xml:space="preserve">         Наименование</w:t>
            </w:r>
          </w:p>
        </w:tc>
        <w:tc>
          <w:tcPr>
            <w:tcW w:w="1009" w:type="dxa"/>
            <w:tcBorders>
              <w:top w:val="single" w:sz="4" w:space="0" w:color="auto"/>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Раздел</w:t>
            </w:r>
          </w:p>
        </w:tc>
        <w:tc>
          <w:tcPr>
            <w:tcW w:w="1405" w:type="dxa"/>
            <w:tcBorders>
              <w:top w:val="single" w:sz="4" w:space="0" w:color="auto"/>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Подраздел</w:t>
            </w:r>
          </w:p>
        </w:tc>
        <w:tc>
          <w:tcPr>
            <w:tcW w:w="1141" w:type="dxa"/>
            <w:tcBorders>
              <w:top w:val="single" w:sz="4" w:space="0" w:color="auto"/>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xml:space="preserve">План </w:t>
            </w:r>
          </w:p>
        </w:tc>
      </w:tr>
      <w:tr w:rsidR="007F4DC2" w:rsidRPr="007845C8" w:rsidTr="007F4DC2">
        <w:trPr>
          <w:trHeight w:val="8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lastRenderedPageBreak/>
              <w:t xml:space="preserve">          расходов</w:t>
            </w:r>
          </w:p>
        </w:tc>
        <w:tc>
          <w:tcPr>
            <w:tcW w:w="1009"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c>
          <w:tcPr>
            <w:tcW w:w="1405"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c>
          <w:tcPr>
            <w:tcW w:w="114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xml:space="preserve"> на 2018 г.</w:t>
            </w:r>
          </w:p>
        </w:tc>
      </w:tr>
      <w:tr w:rsidR="007F4DC2" w:rsidRPr="007845C8" w:rsidTr="00177AF7">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 </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r>
      <w:tr w:rsidR="007F4DC2" w:rsidRPr="007845C8" w:rsidTr="00177AF7">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1.Общегосударственные вопросы</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О</w:t>
            </w:r>
            <w:proofErr w:type="gramStart"/>
            <w:r w:rsidRPr="007845C8">
              <w:rPr>
                <w:rFonts w:ascii="Courier New" w:hAnsi="Courier New" w:cs="Courier New"/>
                <w:b/>
                <w:bCs/>
                <w:sz w:val="20"/>
                <w:szCs w:val="20"/>
              </w:rPr>
              <w:t>1</w:t>
            </w:r>
            <w:proofErr w:type="gramEnd"/>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ОО</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3859,1</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proofErr w:type="spellStart"/>
            <w:r w:rsidRPr="007845C8">
              <w:rPr>
                <w:rFonts w:ascii="Courier New" w:hAnsi="Courier New" w:cs="Courier New"/>
                <w:sz w:val="20"/>
                <w:szCs w:val="20"/>
              </w:rPr>
              <w:t>Функц</w:t>
            </w:r>
            <w:proofErr w:type="gramStart"/>
            <w:r w:rsidRPr="007845C8">
              <w:rPr>
                <w:rFonts w:ascii="Courier New" w:hAnsi="Courier New" w:cs="Courier New"/>
                <w:sz w:val="20"/>
                <w:szCs w:val="20"/>
              </w:rPr>
              <w:t>.в</w:t>
            </w:r>
            <w:proofErr w:type="gramEnd"/>
            <w:r w:rsidRPr="007845C8">
              <w:rPr>
                <w:rFonts w:ascii="Courier New" w:hAnsi="Courier New" w:cs="Courier New"/>
                <w:sz w:val="20"/>
                <w:szCs w:val="20"/>
              </w:rPr>
              <w:t>ысш.должн.лица</w:t>
            </w:r>
            <w:proofErr w:type="spellEnd"/>
            <w:r w:rsidRPr="007845C8">
              <w:rPr>
                <w:rFonts w:ascii="Courier New" w:hAnsi="Courier New" w:cs="Courier New"/>
                <w:sz w:val="20"/>
                <w:szCs w:val="20"/>
              </w:rPr>
              <w:t xml:space="preserve"> субъекта РФ и органа </w:t>
            </w:r>
            <w:proofErr w:type="spellStart"/>
            <w:r w:rsidRPr="007845C8">
              <w:rPr>
                <w:rFonts w:ascii="Courier New" w:hAnsi="Courier New" w:cs="Courier New"/>
                <w:sz w:val="20"/>
                <w:szCs w:val="20"/>
              </w:rPr>
              <w:t>местн.самоупр</w:t>
            </w:r>
            <w:proofErr w:type="spellEnd"/>
            <w:r w:rsidRPr="007845C8">
              <w:rPr>
                <w:rFonts w:ascii="Courier New" w:hAnsi="Courier New" w:cs="Courier New"/>
                <w:sz w:val="20"/>
                <w:szCs w:val="20"/>
              </w:rPr>
              <w:t>.</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О</w:t>
            </w:r>
            <w:proofErr w:type="gramStart"/>
            <w:r w:rsidRPr="007845C8">
              <w:rPr>
                <w:rFonts w:ascii="Courier New" w:hAnsi="Courier New" w:cs="Courier New"/>
                <w:sz w:val="20"/>
                <w:szCs w:val="20"/>
              </w:rPr>
              <w:t>1</w:t>
            </w:r>
            <w:proofErr w:type="gramEnd"/>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О</w:t>
            </w:r>
            <w:proofErr w:type="gramStart"/>
            <w:r w:rsidRPr="007845C8">
              <w:rPr>
                <w:rFonts w:ascii="Courier New" w:hAnsi="Courier New" w:cs="Courier New"/>
                <w:sz w:val="20"/>
                <w:szCs w:val="20"/>
              </w:rPr>
              <w:t>2</w:t>
            </w:r>
            <w:proofErr w:type="gramEnd"/>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875,3</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proofErr w:type="spellStart"/>
            <w:r w:rsidRPr="007845C8">
              <w:rPr>
                <w:rFonts w:ascii="Courier New" w:hAnsi="Courier New" w:cs="Courier New"/>
                <w:sz w:val="20"/>
                <w:szCs w:val="20"/>
              </w:rPr>
              <w:t>Функц</w:t>
            </w:r>
            <w:proofErr w:type="gramStart"/>
            <w:r w:rsidRPr="007845C8">
              <w:rPr>
                <w:rFonts w:ascii="Courier New" w:hAnsi="Courier New" w:cs="Courier New"/>
                <w:sz w:val="20"/>
                <w:szCs w:val="20"/>
              </w:rPr>
              <w:t>.П</w:t>
            </w:r>
            <w:proofErr w:type="gramEnd"/>
            <w:r w:rsidRPr="007845C8">
              <w:rPr>
                <w:rFonts w:ascii="Courier New" w:hAnsi="Courier New" w:cs="Courier New"/>
                <w:sz w:val="20"/>
                <w:szCs w:val="20"/>
              </w:rPr>
              <w:t>р-ва</w:t>
            </w:r>
            <w:proofErr w:type="spellEnd"/>
            <w:r w:rsidRPr="007845C8">
              <w:rPr>
                <w:rFonts w:ascii="Courier New" w:hAnsi="Courier New" w:cs="Courier New"/>
                <w:sz w:val="20"/>
                <w:szCs w:val="20"/>
              </w:rPr>
              <w:t xml:space="preserve"> </w:t>
            </w:r>
            <w:proofErr w:type="spellStart"/>
            <w:r w:rsidRPr="007845C8">
              <w:rPr>
                <w:rFonts w:ascii="Courier New" w:hAnsi="Courier New" w:cs="Courier New"/>
                <w:sz w:val="20"/>
                <w:szCs w:val="20"/>
              </w:rPr>
              <w:t>РФ,выс.орг.гос.власти</w:t>
            </w:r>
            <w:proofErr w:type="spellEnd"/>
            <w:r w:rsidRPr="007845C8">
              <w:rPr>
                <w:rFonts w:ascii="Courier New" w:hAnsi="Courier New" w:cs="Courier New"/>
                <w:sz w:val="20"/>
                <w:szCs w:val="20"/>
              </w:rPr>
              <w:t xml:space="preserve"> и местной</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О</w:t>
            </w:r>
            <w:proofErr w:type="gramStart"/>
            <w:r w:rsidRPr="007845C8">
              <w:rPr>
                <w:rFonts w:ascii="Courier New" w:hAnsi="Courier New" w:cs="Courier New"/>
                <w:sz w:val="20"/>
                <w:szCs w:val="20"/>
              </w:rPr>
              <w:t>1</w:t>
            </w:r>
            <w:proofErr w:type="gramEnd"/>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О</w:t>
            </w:r>
            <w:proofErr w:type="gramStart"/>
            <w:r w:rsidRPr="007845C8">
              <w:rPr>
                <w:rFonts w:ascii="Courier New" w:hAnsi="Courier New" w:cs="Courier New"/>
                <w:sz w:val="20"/>
                <w:szCs w:val="20"/>
              </w:rPr>
              <w:t>4</w:t>
            </w:r>
            <w:proofErr w:type="gramEnd"/>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2983,8</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администрации</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r>
      <w:tr w:rsidR="007F4DC2" w:rsidRPr="007845C8" w:rsidTr="00177AF7">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2.Резервный фонд</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О</w:t>
            </w:r>
            <w:proofErr w:type="gramStart"/>
            <w:r w:rsidRPr="007845C8">
              <w:rPr>
                <w:rFonts w:ascii="Courier New" w:hAnsi="Courier New" w:cs="Courier New"/>
                <w:b/>
                <w:bCs/>
                <w:sz w:val="20"/>
                <w:szCs w:val="20"/>
              </w:rPr>
              <w:t>1</w:t>
            </w:r>
            <w:proofErr w:type="gramEnd"/>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ОО</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10,0</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Прочие расходы</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О</w:t>
            </w:r>
            <w:proofErr w:type="gramStart"/>
            <w:r w:rsidRPr="007845C8">
              <w:rPr>
                <w:rFonts w:ascii="Courier New" w:hAnsi="Courier New" w:cs="Courier New"/>
                <w:sz w:val="20"/>
                <w:szCs w:val="20"/>
              </w:rPr>
              <w:t>1</w:t>
            </w:r>
            <w:proofErr w:type="gramEnd"/>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11</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10,0</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r>
      <w:tr w:rsidR="007F4DC2" w:rsidRPr="007845C8" w:rsidTr="00177AF7">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 xml:space="preserve">3. Осуществление </w:t>
            </w:r>
            <w:proofErr w:type="spellStart"/>
            <w:r w:rsidRPr="007845C8">
              <w:rPr>
                <w:rFonts w:ascii="Courier New" w:hAnsi="Courier New" w:cs="Courier New"/>
                <w:b/>
                <w:bCs/>
                <w:sz w:val="20"/>
                <w:szCs w:val="20"/>
              </w:rPr>
              <w:t>областн</w:t>
            </w:r>
            <w:proofErr w:type="gramStart"/>
            <w:r w:rsidRPr="007845C8">
              <w:rPr>
                <w:rFonts w:ascii="Courier New" w:hAnsi="Courier New" w:cs="Courier New"/>
                <w:b/>
                <w:bCs/>
                <w:sz w:val="20"/>
                <w:szCs w:val="20"/>
              </w:rPr>
              <w:t>.г</w:t>
            </w:r>
            <w:proofErr w:type="gramEnd"/>
            <w:r w:rsidRPr="007845C8">
              <w:rPr>
                <w:rFonts w:ascii="Courier New" w:hAnsi="Courier New" w:cs="Courier New"/>
                <w:b/>
                <w:bCs/>
                <w:sz w:val="20"/>
                <w:szCs w:val="20"/>
              </w:rPr>
              <w:t>осуд</w:t>
            </w:r>
            <w:proofErr w:type="spellEnd"/>
            <w:r w:rsidRPr="007845C8">
              <w:rPr>
                <w:rFonts w:ascii="Courier New" w:hAnsi="Courier New" w:cs="Courier New"/>
                <w:b/>
                <w:bCs/>
                <w:sz w:val="20"/>
                <w:szCs w:val="20"/>
              </w:rPr>
              <w:t>. полномочий</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О</w:t>
            </w:r>
            <w:proofErr w:type="gramStart"/>
            <w:r w:rsidRPr="007845C8">
              <w:rPr>
                <w:rFonts w:ascii="Courier New" w:hAnsi="Courier New" w:cs="Courier New"/>
                <w:sz w:val="20"/>
                <w:szCs w:val="20"/>
              </w:rPr>
              <w:t>1</w:t>
            </w:r>
            <w:proofErr w:type="gramEnd"/>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ОО</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0,7</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xml:space="preserve">по определению перечня </w:t>
            </w:r>
            <w:proofErr w:type="spellStart"/>
            <w:r w:rsidRPr="007845C8">
              <w:rPr>
                <w:rFonts w:ascii="Courier New" w:hAnsi="Courier New" w:cs="Courier New"/>
                <w:sz w:val="20"/>
                <w:szCs w:val="20"/>
              </w:rPr>
              <w:t>долж</w:t>
            </w:r>
            <w:proofErr w:type="gramStart"/>
            <w:r w:rsidRPr="007845C8">
              <w:rPr>
                <w:rFonts w:ascii="Courier New" w:hAnsi="Courier New" w:cs="Courier New"/>
                <w:sz w:val="20"/>
                <w:szCs w:val="20"/>
              </w:rPr>
              <w:t>.л</w:t>
            </w:r>
            <w:proofErr w:type="gramEnd"/>
            <w:r w:rsidRPr="007845C8">
              <w:rPr>
                <w:rFonts w:ascii="Courier New" w:hAnsi="Courier New" w:cs="Courier New"/>
                <w:sz w:val="20"/>
                <w:szCs w:val="20"/>
              </w:rPr>
              <w:t>иц</w:t>
            </w:r>
            <w:proofErr w:type="spellEnd"/>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О</w:t>
            </w:r>
            <w:proofErr w:type="gramStart"/>
            <w:r w:rsidRPr="007845C8">
              <w:rPr>
                <w:rFonts w:ascii="Courier New" w:hAnsi="Courier New" w:cs="Courier New"/>
                <w:sz w:val="20"/>
                <w:szCs w:val="20"/>
              </w:rPr>
              <w:t>1</w:t>
            </w:r>
            <w:proofErr w:type="gramEnd"/>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13</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0,7</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r>
      <w:tr w:rsidR="007F4DC2" w:rsidRPr="007845C8" w:rsidTr="00177AF7">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4. Национальная оборона</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О</w:t>
            </w:r>
            <w:proofErr w:type="gramStart"/>
            <w:r w:rsidRPr="007845C8">
              <w:rPr>
                <w:rFonts w:ascii="Courier New" w:hAnsi="Courier New" w:cs="Courier New"/>
                <w:b/>
                <w:bCs/>
                <w:sz w:val="20"/>
                <w:szCs w:val="20"/>
              </w:rPr>
              <w:t>2</w:t>
            </w:r>
            <w:proofErr w:type="gramEnd"/>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ОО</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70,4</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proofErr w:type="spellStart"/>
            <w:r w:rsidRPr="007845C8">
              <w:rPr>
                <w:rFonts w:ascii="Courier New" w:hAnsi="Courier New" w:cs="Courier New"/>
                <w:sz w:val="20"/>
                <w:szCs w:val="20"/>
              </w:rPr>
              <w:t>Осуществл</w:t>
            </w:r>
            <w:proofErr w:type="gramStart"/>
            <w:r w:rsidRPr="007845C8">
              <w:rPr>
                <w:rFonts w:ascii="Courier New" w:hAnsi="Courier New" w:cs="Courier New"/>
                <w:sz w:val="20"/>
                <w:szCs w:val="20"/>
              </w:rPr>
              <w:t>.п</w:t>
            </w:r>
            <w:proofErr w:type="gramEnd"/>
            <w:r w:rsidRPr="007845C8">
              <w:rPr>
                <w:rFonts w:ascii="Courier New" w:hAnsi="Courier New" w:cs="Courier New"/>
                <w:sz w:val="20"/>
                <w:szCs w:val="20"/>
              </w:rPr>
              <w:t>ерв.воинского</w:t>
            </w:r>
            <w:proofErr w:type="spellEnd"/>
            <w:r w:rsidRPr="007845C8">
              <w:rPr>
                <w:rFonts w:ascii="Courier New" w:hAnsi="Courier New" w:cs="Courier New"/>
                <w:sz w:val="20"/>
                <w:szCs w:val="20"/>
              </w:rPr>
              <w:t xml:space="preserve"> учета</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О</w:t>
            </w:r>
            <w:proofErr w:type="gramStart"/>
            <w:r w:rsidRPr="007845C8">
              <w:rPr>
                <w:rFonts w:ascii="Courier New" w:hAnsi="Courier New" w:cs="Courier New"/>
                <w:sz w:val="20"/>
                <w:szCs w:val="20"/>
              </w:rPr>
              <w:t>2</w:t>
            </w:r>
            <w:proofErr w:type="gramEnd"/>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О3</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70,4</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r>
      <w:tr w:rsidR="007F4DC2" w:rsidRPr="007845C8" w:rsidTr="00177AF7">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5. Национальная экономика</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О</w:t>
            </w:r>
            <w:proofErr w:type="gramStart"/>
            <w:r w:rsidRPr="007845C8">
              <w:rPr>
                <w:rFonts w:ascii="Courier New" w:hAnsi="Courier New" w:cs="Courier New"/>
                <w:b/>
                <w:bCs/>
                <w:sz w:val="20"/>
                <w:szCs w:val="20"/>
              </w:rPr>
              <w:t>4</w:t>
            </w:r>
            <w:proofErr w:type="gramEnd"/>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ОО</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32,3</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Общеэкономические вопросы</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О</w:t>
            </w:r>
            <w:proofErr w:type="gramStart"/>
            <w:r w:rsidRPr="007845C8">
              <w:rPr>
                <w:rFonts w:ascii="Courier New" w:hAnsi="Courier New" w:cs="Courier New"/>
                <w:sz w:val="20"/>
                <w:szCs w:val="20"/>
              </w:rPr>
              <w:t>4</w:t>
            </w:r>
            <w:proofErr w:type="gramEnd"/>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О</w:t>
            </w:r>
            <w:proofErr w:type="gramStart"/>
            <w:r w:rsidRPr="007845C8">
              <w:rPr>
                <w:rFonts w:ascii="Courier New" w:hAnsi="Courier New" w:cs="Courier New"/>
                <w:sz w:val="20"/>
                <w:szCs w:val="20"/>
              </w:rPr>
              <w:t>1</w:t>
            </w:r>
            <w:proofErr w:type="gramEnd"/>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32,3</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r>
      <w:tr w:rsidR="007F4DC2" w:rsidRPr="007845C8" w:rsidTr="00177AF7">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6. Жилищно-коммунальное хозяйство</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О5</w:t>
            </w:r>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ОО</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508,1</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Коммунальное хозяйство</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О5</w:t>
            </w:r>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О</w:t>
            </w:r>
            <w:proofErr w:type="gramStart"/>
            <w:r w:rsidRPr="007845C8">
              <w:rPr>
                <w:rFonts w:ascii="Courier New" w:hAnsi="Courier New" w:cs="Courier New"/>
                <w:sz w:val="20"/>
                <w:szCs w:val="20"/>
              </w:rPr>
              <w:t>2</w:t>
            </w:r>
            <w:proofErr w:type="gramEnd"/>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508,1</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tcPr>
          <w:p w:rsidR="007F4DC2" w:rsidRPr="007845C8" w:rsidRDefault="007F4DC2" w:rsidP="00177AF7">
            <w:pPr>
              <w:rPr>
                <w:rFonts w:ascii="Courier New" w:hAnsi="Courier New" w:cs="Courier New"/>
                <w:sz w:val="20"/>
                <w:szCs w:val="20"/>
              </w:rPr>
            </w:pPr>
          </w:p>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7. Благоустройство</w:t>
            </w:r>
          </w:p>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Благоустройство</w:t>
            </w:r>
          </w:p>
        </w:tc>
        <w:tc>
          <w:tcPr>
            <w:tcW w:w="1009" w:type="dxa"/>
            <w:tcBorders>
              <w:top w:val="nil"/>
              <w:left w:val="nil"/>
              <w:bottom w:val="nil"/>
              <w:right w:val="single" w:sz="4" w:space="0" w:color="auto"/>
            </w:tcBorders>
            <w:shd w:val="clear" w:color="auto" w:fill="auto"/>
            <w:noWrap/>
            <w:vAlign w:val="bottom"/>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05</w:t>
            </w:r>
          </w:p>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05</w:t>
            </w:r>
          </w:p>
        </w:tc>
        <w:tc>
          <w:tcPr>
            <w:tcW w:w="1405" w:type="dxa"/>
            <w:tcBorders>
              <w:top w:val="nil"/>
              <w:left w:val="nil"/>
              <w:bottom w:val="nil"/>
              <w:right w:val="single" w:sz="4" w:space="0" w:color="auto"/>
            </w:tcBorders>
            <w:shd w:val="clear" w:color="auto" w:fill="auto"/>
            <w:noWrap/>
            <w:vAlign w:val="bottom"/>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w:t>
            </w:r>
          </w:p>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03</w:t>
            </w:r>
          </w:p>
        </w:tc>
        <w:tc>
          <w:tcPr>
            <w:tcW w:w="1141" w:type="dxa"/>
            <w:tcBorders>
              <w:top w:val="nil"/>
              <w:left w:val="nil"/>
              <w:bottom w:val="nil"/>
              <w:right w:val="single" w:sz="4" w:space="0" w:color="auto"/>
            </w:tcBorders>
            <w:shd w:val="clear" w:color="auto" w:fill="auto"/>
            <w:noWrap/>
            <w:vAlign w:val="bottom"/>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364,4</w:t>
            </w:r>
          </w:p>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364,4</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r>
      <w:tr w:rsidR="007F4DC2" w:rsidRPr="007845C8" w:rsidTr="00177AF7">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 xml:space="preserve">8. Культура, кинематография и средства  </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r>
      <w:tr w:rsidR="007F4DC2" w:rsidRPr="007845C8" w:rsidTr="00177AF7">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массовой информации</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О8</w:t>
            </w:r>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ОО</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3636,0</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Культура</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О8</w:t>
            </w:r>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О</w:t>
            </w:r>
            <w:proofErr w:type="gramStart"/>
            <w:r w:rsidRPr="007845C8">
              <w:rPr>
                <w:rFonts w:ascii="Courier New" w:hAnsi="Courier New" w:cs="Courier New"/>
                <w:sz w:val="20"/>
                <w:szCs w:val="20"/>
              </w:rPr>
              <w:t>1</w:t>
            </w:r>
            <w:proofErr w:type="gramEnd"/>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3636,0</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r>
      <w:tr w:rsidR="007F4DC2" w:rsidRPr="007845C8" w:rsidTr="00177AF7">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9. Дорожное хозяйство</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О</w:t>
            </w:r>
            <w:proofErr w:type="gramStart"/>
            <w:r w:rsidRPr="007845C8">
              <w:rPr>
                <w:rFonts w:ascii="Courier New" w:hAnsi="Courier New" w:cs="Courier New"/>
                <w:b/>
                <w:bCs/>
                <w:sz w:val="20"/>
                <w:szCs w:val="20"/>
              </w:rPr>
              <w:t>4</w:t>
            </w:r>
            <w:proofErr w:type="gramEnd"/>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О</w:t>
            </w:r>
            <w:proofErr w:type="gramStart"/>
            <w:r w:rsidRPr="007845C8">
              <w:rPr>
                <w:rFonts w:ascii="Courier New" w:hAnsi="Courier New" w:cs="Courier New"/>
                <w:b/>
                <w:bCs/>
                <w:sz w:val="20"/>
                <w:szCs w:val="20"/>
              </w:rPr>
              <w:t>9</w:t>
            </w:r>
            <w:proofErr w:type="gramEnd"/>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2528,1</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Автомобильные дороги</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О</w:t>
            </w:r>
            <w:proofErr w:type="gramStart"/>
            <w:r w:rsidRPr="007845C8">
              <w:rPr>
                <w:rFonts w:ascii="Courier New" w:hAnsi="Courier New" w:cs="Courier New"/>
                <w:sz w:val="20"/>
                <w:szCs w:val="20"/>
              </w:rPr>
              <w:t>4</w:t>
            </w:r>
            <w:proofErr w:type="gramEnd"/>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О</w:t>
            </w:r>
            <w:proofErr w:type="gramStart"/>
            <w:r w:rsidRPr="007845C8">
              <w:rPr>
                <w:rFonts w:ascii="Courier New" w:hAnsi="Courier New" w:cs="Courier New"/>
                <w:sz w:val="20"/>
                <w:szCs w:val="20"/>
              </w:rPr>
              <w:t>9</w:t>
            </w:r>
            <w:proofErr w:type="gramEnd"/>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2528,1</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r>
      <w:tr w:rsidR="007F4DC2" w:rsidRPr="007845C8" w:rsidTr="00177AF7">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10. Межбюджетные трансферты</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14</w:t>
            </w:r>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ОО</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38,8</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Межбюджетные трансферты</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14</w:t>
            </w:r>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О3</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38,8</w:t>
            </w:r>
          </w:p>
        </w:tc>
      </w:tr>
      <w:tr w:rsidR="007F4DC2" w:rsidRPr="007845C8" w:rsidTr="00177AF7">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xml:space="preserve">10. Финансовый отдел </w:t>
            </w:r>
          </w:p>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xml:space="preserve">   Финансовый отдел</w:t>
            </w:r>
          </w:p>
        </w:tc>
        <w:tc>
          <w:tcPr>
            <w:tcW w:w="1009"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01 </w:t>
            </w:r>
          </w:p>
        </w:tc>
        <w:tc>
          <w:tcPr>
            <w:tcW w:w="1405"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06 </w:t>
            </w:r>
          </w:p>
        </w:tc>
        <w:tc>
          <w:tcPr>
            <w:tcW w:w="114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0,0 </w:t>
            </w:r>
          </w:p>
        </w:tc>
      </w:tr>
      <w:tr w:rsidR="007F4DC2" w:rsidRPr="007845C8" w:rsidTr="00177AF7">
        <w:trPr>
          <w:trHeight w:val="315"/>
        </w:trPr>
        <w:tc>
          <w:tcPr>
            <w:tcW w:w="6394" w:type="dxa"/>
            <w:tcBorders>
              <w:top w:val="single" w:sz="4" w:space="0" w:color="auto"/>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 </w:t>
            </w:r>
          </w:p>
        </w:tc>
        <w:tc>
          <w:tcPr>
            <w:tcW w:w="1009" w:type="dxa"/>
            <w:tcBorders>
              <w:top w:val="single" w:sz="4" w:space="0" w:color="auto"/>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c>
          <w:tcPr>
            <w:tcW w:w="1405" w:type="dxa"/>
            <w:tcBorders>
              <w:top w:val="single" w:sz="4" w:space="0" w:color="auto"/>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c>
          <w:tcPr>
            <w:tcW w:w="1141" w:type="dxa"/>
            <w:tcBorders>
              <w:top w:val="single" w:sz="4" w:space="0" w:color="auto"/>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r>
      <w:tr w:rsidR="007F4DC2" w:rsidRPr="007845C8" w:rsidTr="00177AF7">
        <w:trPr>
          <w:trHeight w:val="31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 xml:space="preserve">                        Всего:</w:t>
            </w:r>
          </w:p>
        </w:tc>
        <w:tc>
          <w:tcPr>
            <w:tcW w:w="1009"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c>
          <w:tcPr>
            <w:tcW w:w="1405"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ОО</w:t>
            </w:r>
          </w:p>
        </w:tc>
        <w:tc>
          <w:tcPr>
            <w:tcW w:w="114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11047,9</w:t>
            </w:r>
          </w:p>
        </w:tc>
      </w:tr>
      <w:tr w:rsidR="007F4DC2" w:rsidRPr="007845C8" w:rsidTr="00177AF7">
        <w:trPr>
          <w:trHeight w:val="300"/>
        </w:trPr>
        <w:tc>
          <w:tcPr>
            <w:tcW w:w="6394"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color w:val="000000"/>
                <w:sz w:val="20"/>
                <w:szCs w:val="20"/>
              </w:rPr>
            </w:pPr>
          </w:p>
        </w:tc>
        <w:tc>
          <w:tcPr>
            <w:tcW w:w="1009"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color w:val="000000"/>
                <w:sz w:val="20"/>
                <w:szCs w:val="20"/>
              </w:rPr>
            </w:pPr>
          </w:p>
        </w:tc>
        <w:tc>
          <w:tcPr>
            <w:tcW w:w="1405"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color w:val="000000"/>
                <w:sz w:val="20"/>
                <w:szCs w:val="20"/>
              </w:rPr>
            </w:pPr>
          </w:p>
        </w:tc>
        <w:tc>
          <w:tcPr>
            <w:tcW w:w="1141"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color w:val="000000"/>
                <w:sz w:val="20"/>
                <w:szCs w:val="20"/>
              </w:rPr>
            </w:pPr>
          </w:p>
        </w:tc>
      </w:tr>
    </w:tbl>
    <w:p w:rsidR="007F4DC2" w:rsidRPr="007845C8" w:rsidRDefault="007F4DC2" w:rsidP="007F4DC2">
      <w:pPr>
        <w:tabs>
          <w:tab w:val="left" w:pos="6600"/>
        </w:tabs>
        <w:rPr>
          <w:sz w:val="20"/>
          <w:szCs w:val="20"/>
        </w:rPr>
      </w:pPr>
      <w:r w:rsidRPr="007845C8">
        <w:rPr>
          <w:sz w:val="20"/>
          <w:szCs w:val="20"/>
        </w:rPr>
        <w:tab/>
      </w:r>
    </w:p>
    <w:p w:rsidR="007F4DC2" w:rsidRPr="007845C8" w:rsidRDefault="007F4DC2" w:rsidP="007F4DC2">
      <w:pPr>
        <w:tabs>
          <w:tab w:val="left" w:pos="6600"/>
        </w:tabs>
        <w:rPr>
          <w:sz w:val="20"/>
          <w:szCs w:val="20"/>
        </w:rPr>
      </w:pPr>
      <w:r w:rsidRPr="007845C8">
        <w:rPr>
          <w:sz w:val="20"/>
          <w:szCs w:val="20"/>
        </w:rPr>
        <w:t xml:space="preserve">                                                                                                                                                                          Приложение 4</w:t>
      </w:r>
    </w:p>
    <w:tbl>
      <w:tblPr>
        <w:tblW w:w="10632" w:type="dxa"/>
        <w:tblInd w:w="-601" w:type="dxa"/>
        <w:tblLook w:val="04A0" w:firstRow="1" w:lastRow="0" w:firstColumn="1" w:lastColumn="0" w:noHBand="0" w:noVBand="1"/>
      </w:tblPr>
      <w:tblGrid>
        <w:gridCol w:w="4678"/>
        <w:gridCol w:w="1273"/>
        <w:gridCol w:w="481"/>
        <w:gridCol w:w="790"/>
        <w:gridCol w:w="1537"/>
        <w:gridCol w:w="613"/>
        <w:gridCol w:w="1260"/>
      </w:tblGrid>
      <w:tr w:rsidR="007F4DC2" w:rsidRPr="007845C8" w:rsidTr="007F4DC2">
        <w:trPr>
          <w:trHeight w:val="315"/>
        </w:trPr>
        <w:tc>
          <w:tcPr>
            <w:tcW w:w="10632" w:type="dxa"/>
            <w:gridSpan w:val="7"/>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Ведомственная структура расходов бюджета</w:t>
            </w:r>
          </w:p>
        </w:tc>
      </w:tr>
      <w:tr w:rsidR="007F4DC2" w:rsidRPr="007845C8" w:rsidTr="007F4DC2">
        <w:trPr>
          <w:trHeight w:val="315"/>
        </w:trPr>
        <w:tc>
          <w:tcPr>
            <w:tcW w:w="10632" w:type="dxa"/>
            <w:gridSpan w:val="7"/>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муниципального образования "</w:t>
            </w:r>
            <w:proofErr w:type="spellStart"/>
            <w:r w:rsidRPr="007845C8">
              <w:rPr>
                <w:rFonts w:ascii="Courier New" w:hAnsi="Courier New" w:cs="Courier New"/>
                <w:b/>
                <w:bCs/>
                <w:sz w:val="20"/>
                <w:szCs w:val="20"/>
              </w:rPr>
              <w:t>Укыр</w:t>
            </w:r>
            <w:proofErr w:type="spellEnd"/>
            <w:r w:rsidRPr="007845C8">
              <w:rPr>
                <w:rFonts w:ascii="Courier New" w:hAnsi="Courier New" w:cs="Courier New"/>
                <w:b/>
                <w:bCs/>
                <w:sz w:val="20"/>
                <w:szCs w:val="20"/>
              </w:rPr>
              <w:t>"  на 2018 год и на плановый период 2019-2020 годов"</w:t>
            </w:r>
          </w:p>
        </w:tc>
      </w:tr>
      <w:tr w:rsidR="007F4DC2" w:rsidRPr="007845C8" w:rsidTr="007F4DC2">
        <w:trPr>
          <w:trHeight w:val="300"/>
        </w:trPr>
        <w:tc>
          <w:tcPr>
            <w:tcW w:w="4678" w:type="dxa"/>
            <w:tcBorders>
              <w:top w:val="single" w:sz="4" w:space="0" w:color="auto"/>
              <w:left w:val="single" w:sz="4" w:space="0" w:color="auto"/>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xml:space="preserve">   Наименование</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xml:space="preserve"> Коды ведомств  </w:t>
            </w:r>
            <w:proofErr w:type="spellStart"/>
            <w:r w:rsidRPr="007845C8">
              <w:rPr>
                <w:rFonts w:ascii="Courier New" w:hAnsi="Courier New" w:cs="Courier New"/>
                <w:sz w:val="20"/>
                <w:szCs w:val="20"/>
              </w:rPr>
              <w:t>классиф</w:t>
            </w:r>
            <w:proofErr w:type="spellEnd"/>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260" w:type="dxa"/>
            <w:tcBorders>
              <w:top w:val="single" w:sz="4" w:space="0" w:color="auto"/>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xml:space="preserve">План </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Глава</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РЗ</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proofErr w:type="gramStart"/>
            <w:r w:rsidRPr="007845C8">
              <w:rPr>
                <w:rFonts w:ascii="Courier New" w:hAnsi="Courier New" w:cs="Courier New"/>
                <w:sz w:val="20"/>
                <w:szCs w:val="20"/>
              </w:rPr>
              <w:t>ПР</w:t>
            </w:r>
            <w:proofErr w:type="gramEnd"/>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ЦСР</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ВР</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xml:space="preserve">на </w:t>
            </w:r>
            <w:r w:rsidRPr="007845C8">
              <w:rPr>
                <w:rFonts w:ascii="Courier New" w:hAnsi="Courier New" w:cs="Courier New"/>
                <w:b/>
                <w:bCs/>
                <w:sz w:val="20"/>
                <w:szCs w:val="20"/>
              </w:rPr>
              <w:lastRenderedPageBreak/>
              <w:t>2018г.</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lastRenderedPageBreak/>
              <w:t>Муниципальное образование "</w:t>
            </w:r>
            <w:proofErr w:type="spellStart"/>
            <w:r w:rsidRPr="007845C8">
              <w:rPr>
                <w:rFonts w:ascii="Courier New" w:hAnsi="Courier New" w:cs="Courier New"/>
                <w:b/>
                <w:bCs/>
                <w:sz w:val="20"/>
                <w:szCs w:val="20"/>
              </w:rPr>
              <w:t>Укыр</w:t>
            </w:r>
            <w:proofErr w:type="spellEnd"/>
            <w:r w:rsidRPr="007845C8">
              <w:rPr>
                <w:rFonts w:ascii="Courier New" w:hAnsi="Courier New" w:cs="Courier New"/>
                <w:b/>
                <w:bCs/>
                <w:sz w:val="20"/>
                <w:szCs w:val="20"/>
              </w:rPr>
              <w:t>"</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11047,9</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Общегосударственные вопросы</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3859,1</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Глава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02</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875,3</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Выполнение функций органами  местного самоуправления</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02</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120</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875,3</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Оплата труда гражданских служащи</w:t>
            </w:r>
            <w:proofErr w:type="gramStart"/>
            <w:r w:rsidRPr="007845C8">
              <w:rPr>
                <w:rFonts w:ascii="Courier New" w:hAnsi="Courier New" w:cs="Courier New"/>
                <w:sz w:val="20"/>
                <w:szCs w:val="20"/>
              </w:rPr>
              <w:t>х(</w:t>
            </w:r>
            <w:proofErr w:type="gramEnd"/>
            <w:r w:rsidRPr="007845C8">
              <w:rPr>
                <w:rFonts w:ascii="Courier New" w:hAnsi="Courier New" w:cs="Courier New"/>
                <w:sz w:val="20"/>
                <w:szCs w:val="20"/>
              </w:rPr>
              <w:t>главы)</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02</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121</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672,3</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Начисления на оплату труда</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02</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129</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203,0</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 xml:space="preserve">Функционирование Правительства Российской Федерации, </w:t>
            </w:r>
            <w:proofErr w:type="gramStart"/>
            <w:r w:rsidRPr="007845C8">
              <w:rPr>
                <w:rFonts w:ascii="Courier New" w:hAnsi="Courier New" w:cs="Courier New"/>
                <w:b/>
                <w:bCs/>
                <w:sz w:val="20"/>
                <w:szCs w:val="20"/>
              </w:rPr>
              <w:t>высших</w:t>
            </w:r>
            <w:proofErr w:type="gramEnd"/>
            <w:r w:rsidRPr="007845C8">
              <w:rPr>
                <w:rFonts w:ascii="Courier New" w:hAnsi="Courier New" w:cs="Courier New"/>
                <w:b/>
                <w:bCs/>
                <w:sz w:val="20"/>
                <w:szCs w:val="20"/>
              </w:rPr>
              <w:t xml:space="preserve"> исполнительных</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2983,8</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Оплата труда и начисления на оплату труда</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7018002002</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120</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2983,8</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Оплата труда гражданских служащих</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7018002002</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121</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2479,8</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Начисления на оплату труда</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7018002002</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129</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640,5</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Приобретение услуг</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7018002000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240</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452,0</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Оплата услуг связи</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7018002003</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242</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40,0</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Коммунальные услуги</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7018002004</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80,0</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Услуги по содержанию имущества</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7018002005</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40,0</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Прочие услуги</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7018002006</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60,0</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Прочие расходы</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7018002007</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50,0</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Увеличение стоимости основных средств</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7018002008</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80,0</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Увеличение стоимости материальных запасов</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7018002009</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102,0</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Уплата налогов и прочих</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7018002010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850</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46,0</w:t>
            </w:r>
          </w:p>
        </w:tc>
      </w:tr>
      <w:tr w:rsidR="007F4DC2" w:rsidRPr="007845C8" w:rsidTr="007F4DC2">
        <w:trPr>
          <w:trHeight w:val="742"/>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Уплата земельного налога, налога на имущество</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7018002010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851</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40,0</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Уплата штрафов и пеней</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7018002011</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853</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10,0</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Уплата транспортного налога</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04</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7018002012</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852</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2,0</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Резервные  фонды</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11</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10,0</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Прочие  расходы</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11</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7018005060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10,0</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proofErr w:type="spellStart"/>
            <w:r w:rsidRPr="007845C8">
              <w:rPr>
                <w:rFonts w:ascii="Courier New" w:hAnsi="Courier New" w:cs="Courier New"/>
                <w:b/>
                <w:bCs/>
                <w:sz w:val="20"/>
                <w:szCs w:val="20"/>
              </w:rPr>
              <w:t>Осуществл</w:t>
            </w:r>
            <w:proofErr w:type="gramStart"/>
            <w:r w:rsidRPr="007845C8">
              <w:rPr>
                <w:rFonts w:ascii="Courier New" w:hAnsi="Courier New" w:cs="Courier New"/>
                <w:b/>
                <w:bCs/>
                <w:sz w:val="20"/>
                <w:szCs w:val="20"/>
              </w:rPr>
              <w:t>.о</w:t>
            </w:r>
            <w:proofErr w:type="gramEnd"/>
            <w:r w:rsidRPr="007845C8">
              <w:rPr>
                <w:rFonts w:ascii="Courier New" w:hAnsi="Courier New" w:cs="Courier New"/>
                <w:b/>
                <w:bCs/>
                <w:sz w:val="20"/>
                <w:szCs w:val="20"/>
              </w:rPr>
              <w:t>бластн.госуд.полномочий</w:t>
            </w:r>
            <w:proofErr w:type="spellEnd"/>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11</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0,7</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xml:space="preserve">по определению перечня </w:t>
            </w:r>
            <w:proofErr w:type="spellStart"/>
            <w:r w:rsidRPr="007845C8">
              <w:rPr>
                <w:rFonts w:ascii="Courier New" w:hAnsi="Courier New" w:cs="Courier New"/>
                <w:sz w:val="20"/>
                <w:szCs w:val="20"/>
              </w:rPr>
              <w:t>долж</w:t>
            </w:r>
            <w:proofErr w:type="gramStart"/>
            <w:r w:rsidRPr="007845C8">
              <w:rPr>
                <w:rFonts w:ascii="Courier New" w:hAnsi="Courier New" w:cs="Courier New"/>
                <w:sz w:val="20"/>
                <w:szCs w:val="20"/>
              </w:rPr>
              <w:t>.л</w:t>
            </w:r>
            <w:proofErr w:type="gramEnd"/>
            <w:r w:rsidRPr="007845C8">
              <w:rPr>
                <w:rFonts w:ascii="Courier New" w:hAnsi="Courier New" w:cs="Courier New"/>
                <w:sz w:val="20"/>
                <w:szCs w:val="20"/>
              </w:rPr>
              <w:t>иц</w:t>
            </w:r>
            <w:proofErr w:type="spellEnd"/>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13</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8010600070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0,7</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Национальная оборона</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02</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70,4</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Выполнение функций органами  местного самоуправления</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02</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03</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70,4</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Оплата труда гражданских служащих</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02</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03</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121</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51,5</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Начисления на оплату труда</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02</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03</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129</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15,6</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Увеличение стоимости материальных запасов</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02</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03</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3,3</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Национальная экономика</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04</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01</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32,3</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Выполнение функций органами  местного самоуправления</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04</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01</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6130103</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32,3</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Оплата труда гражданских служащих</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04</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6130173110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121</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23,6</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Начисления на оплату труда</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04</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6130173110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129</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7,2</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Поступление нефинансовых активов</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04</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6130173110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1,5</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lastRenderedPageBreak/>
              <w:t> </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Жилищно-коммунальное хозяйство</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05</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02</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7028002070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508,1</w:t>
            </w:r>
          </w:p>
        </w:tc>
      </w:tr>
      <w:tr w:rsidR="007F4DC2" w:rsidRPr="007845C8" w:rsidTr="007F4DC2">
        <w:trPr>
          <w:trHeight w:val="733"/>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xml:space="preserve">Прочая закупка </w:t>
            </w:r>
            <w:proofErr w:type="spellStart"/>
            <w:r w:rsidRPr="007845C8">
              <w:rPr>
                <w:rFonts w:ascii="Courier New" w:hAnsi="Courier New" w:cs="Courier New"/>
                <w:sz w:val="20"/>
                <w:szCs w:val="20"/>
              </w:rPr>
              <w:t>товаров</w:t>
            </w:r>
            <w:proofErr w:type="gramStart"/>
            <w:r w:rsidRPr="007845C8">
              <w:rPr>
                <w:rFonts w:ascii="Courier New" w:hAnsi="Courier New" w:cs="Courier New"/>
                <w:sz w:val="20"/>
                <w:szCs w:val="20"/>
              </w:rPr>
              <w:t>,р</w:t>
            </w:r>
            <w:proofErr w:type="gramEnd"/>
            <w:r w:rsidRPr="007845C8">
              <w:rPr>
                <w:rFonts w:ascii="Courier New" w:hAnsi="Courier New" w:cs="Courier New"/>
                <w:sz w:val="20"/>
                <w:szCs w:val="20"/>
              </w:rPr>
              <w:t>абот</w:t>
            </w:r>
            <w:proofErr w:type="spellEnd"/>
            <w:r w:rsidRPr="007845C8">
              <w:rPr>
                <w:rFonts w:ascii="Courier New" w:hAnsi="Courier New" w:cs="Courier New"/>
                <w:sz w:val="20"/>
                <w:szCs w:val="20"/>
              </w:rPr>
              <w:t xml:space="preserve"> и услуг для обеспечения муниципальных нужд</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05</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02</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7028002070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508,1</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Благоустройство</w:t>
            </w:r>
          </w:p>
        </w:tc>
        <w:tc>
          <w:tcPr>
            <w:tcW w:w="1273" w:type="dxa"/>
            <w:tcBorders>
              <w:top w:val="nil"/>
              <w:left w:val="nil"/>
              <w:bottom w:val="single" w:sz="4" w:space="0" w:color="auto"/>
              <w:right w:val="single" w:sz="4" w:space="0" w:color="auto"/>
            </w:tcBorders>
            <w:shd w:val="clear" w:color="auto" w:fill="auto"/>
            <w:noWrap/>
            <w:vAlign w:val="bottom"/>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05</w:t>
            </w:r>
          </w:p>
        </w:tc>
        <w:tc>
          <w:tcPr>
            <w:tcW w:w="790" w:type="dxa"/>
            <w:tcBorders>
              <w:top w:val="nil"/>
              <w:left w:val="nil"/>
              <w:bottom w:val="single" w:sz="4" w:space="0" w:color="auto"/>
              <w:right w:val="single" w:sz="4" w:space="0" w:color="auto"/>
            </w:tcBorders>
            <w:shd w:val="clear" w:color="auto" w:fill="auto"/>
            <w:noWrap/>
            <w:vAlign w:val="bottom"/>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03</w:t>
            </w:r>
          </w:p>
        </w:tc>
        <w:tc>
          <w:tcPr>
            <w:tcW w:w="1537" w:type="dxa"/>
            <w:tcBorders>
              <w:top w:val="nil"/>
              <w:left w:val="nil"/>
              <w:bottom w:val="single" w:sz="4" w:space="0" w:color="auto"/>
              <w:right w:val="single" w:sz="4" w:space="0" w:color="auto"/>
            </w:tcBorders>
            <w:shd w:val="clear" w:color="auto" w:fill="auto"/>
            <w:noWrap/>
            <w:vAlign w:val="bottom"/>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7028003080</w:t>
            </w:r>
          </w:p>
        </w:tc>
        <w:tc>
          <w:tcPr>
            <w:tcW w:w="613" w:type="dxa"/>
            <w:tcBorders>
              <w:top w:val="nil"/>
              <w:left w:val="nil"/>
              <w:bottom w:val="single" w:sz="4" w:space="0" w:color="auto"/>
              <w:right w:val="single" w:sz="4" w:space="0" w:color="auto"/>
            </w:tcBorders>
            <w:shd w:val="clear" w:color="auto" w:fill="auto"/>
            <w:noWrap/>
            <w:vAlign w:val="bottom"/>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w:t>
            </w:r>
          </w:p>
        </w:tc>
        <w:tc>
          <w:tcPr>
            <w:tcW w:w="1260" w:type="dxa"/>
            <w:tcBorders>
              <w:top w:val="nil"/>
              <w:left w:val="nil"/>
              <w:bottom w:val="single" w:sz="4" w:space="0" w:color="auto"/>
              <w:right w:val="single" w:sz="4" w:space="0" w:color="auto"/>
            </w:tcBorders>
            <w:shd w:val="clear" w:color="auto" w:fill="auto"/>
            <w:noWrap/>
            <w:vAlign w:val="bottom"/>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364,4</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xml:space="preserve">Прочая закупка </w:t>
            </w:r>
            <w:proofErr w:type="spellStart"/>
            <w:r w:rsidRPr="007845C8">
              <w:rPr>
                <w:rFonts w:ascii="Courier New" w:hAnsi="Courier New" w:cs="Courier New"/>
                <w:sz w:val="20"/>
                <w:szCs w:val="20"/>
              </w:rPr>
              <w:t>товаров</w:t>
            </w:r>
            <w:proofErr w:type="gramStart"/>
            <w:r w:rsidRPr="007845C8">
              <w:rPr>
                <w:rFonts w:ascii="Courier New" w:hAnsi="Courier New" w:cs="Courier New"/>
                <w:sz w:val="20"/>
                <w:szCs w:val="20"/>
              </w:rPr>
              <w:t>,р</w:t>
            </w:r>
            <w:proofErr w:type="gramEnd"/>
            <w:r w:rsidRPr="007845C8">
              <w:rPr>
                <w:rFonts w:ascii="Courier New" w:hAnsi="Courier New" w:cs="Courier New"/>
                <w:sz w:val="20"/>
                <w:szCs w:val="20"/>
              </w:rPr>
              <w:t>абот</w:t>
            </w:r>
            <w:proofErr w:type="spellEnd"/>
            <w:r w:rsidRPr="007845C8">
              <w:rPr>
                <w:rFonts w:ascii="Courier New" w:hAnsi="Courier New" w:cs="Courier New"/>
                <w:sz w:val="20"/>
                <w:szCs w:val="20"/>
              </w:rPr>
              <w:t xml:space="preserve"> и услуг для обеспечения муниципальных нужд</w:t>
            </w:r>
          </w:p>
        </w:tc>
        <w:tc>
          <w:tcPr>
            <w:tcW w:w="1273" w:type="dxa"/>
            <w:tcBorders>
              <w:top w:val="nil"/>
              <w:left w:val="nil"/>
              <w:bottom w:val="single" w:sz="4" w:space="0" w:color="auto"/>
              <w:right w:val="single" w:sz="4" w:space="0" w:color="auto"/>
            </w:tcBorders>
            <w:shd w:val="clear" w:color="auto" w:fill="auto"/>
            <w:noWrap/>
            <w:vAlign w:val="bottom"/>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05</w:t>
            </w:r>
          </w:p>
        </w:tc>
        <w:tc>
          <w:tcPr>
            <w:tcW w:w="790" w:type="dxa"/>
            <w:tcBorders>
              <w:top w:val="nil"/>
              <w:left w:val="nil"/>
              <w:bottom w:val="single" w:sz="4" w:space="0" w:color="auto"/>
              <w:right w:val="single" w:sz="4" w:space="0" w:color="auto"/>
            </w:tcBorders>
            <w:shd w:val="clear" w:color="auto" w:fill="auto"/>
            <w:noWrap/>
            <w:vAlign w:val="bottom"/>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03</w:t>
            </w:r>
          </w:p>
        </w:tc>
        <w:tc>
          <w:tcPr>
            <w:tcW w:w="1537" w:type="dxa"/>
            <w:tcBorders>
              <w:top w:val="nil"/>
              <w:left w:val="nil"/>
              <w:bottom w:val="single" w:sz="4" w:space="0" w:color="auto"/>
              <w:right w:val="single" w:sz="4" w:space="0" w:color="auto"/>
            </w:tcBorders>
            <w:shd w:val="clear" w:color="auto" w:fill="auto"/>
            <w:noWrap/>
            <w:vAlign w:val="bottom"/>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7028003080</w:t>
            </w:r>
          </w:p>
        </w:tc>
        <w:tc>
          <w:tcPr>
            <w:tcW w:w="613" w:type="dxa"/>
            <w:tcBorders>
              <w:top w:val="nil"/>
              <w:left w:val="nil"/>
              <w:bottom w:val="single" w:sz="4" w:space="0" w:color="auto"/>
              <w:right w:val="single" w:sz="4" w:space="0" w:color="auto"/>
            </w:tcBorders>
            <w:shd w:val="clear" w:color="auto" w:fill="auto"/>
            <w:noWrap/>
            <w:vAlign w:val="bottom"/>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244</w:t>
            </w:r>
          </w:p>
        </w:tc>
        <w:tc>
          <w:tcPr>
            <w:tcW w:w="1260" w:type="dxa"/>
            <w:tcBorders>
              <w:top w:val="nil"/>
              <w:left w:val="nil"/>
              <w:bottom w:val="single" w:sz="4" w:space="0" w:color="auto"/>
              <w:right w:val="single" w:sz="4" w:space="0" w:color="auto"/>
            </w:tcBorders>
            <w:shd w:val="clear" w:color="auto" w:fill="auto"/>
            <w:noWrap/>
            <w:vAlign w:val="bottom"/>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364,4</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tcPr>
          <w:p w:rsidR="007F4DC2" w:rsidRPr="007845C8" w:rsidRDefault="007F4DC2" w:rsidP="00177AF7">
            <w:pPr>
              <w:rPr>
                <w:rFonts w:ascii="Courier New" w:hAnsi="Courier New" w:cs="Courier New"/>
                <w:sz w:val="20"/>
                <w:szCs w:val="20"/>
              </w:rPr>
            </w:pPr>
          </w:p>
        </w:tc>
        <w:tc>
          <w:tcPr>
            <w:tcW w:w="1273" w:type="dxa"/>
            <w:tcBorders>
              <w:top w:val="nil"/>
              <w:left w:val="nil"/>
              <w:bottom w:val="single" w:sz="4" w:space="0" w:color="auto"/>
              <w:right w:val="single" w:sz="4" w:space="0" w:color="auto"/>
            </w:tcBorders>
            <w:shd w:val="clear" w:color="auto" w:fill="auto"/>
            <w:noWrap/>
            <w:vAlign w:val="bottom"/>
          </w:tcPr>
          <w:p w:rsidR="007F4DC2" w:rsidRPr="007845C8" w:rsidRDefault="007F4DC2" w:rsidP="00177AF7">
            <w:pPr>
              <w:jc w:val="center"/>
              <w:rPr>
                <w:rFonts w:ascii="Courier New" w:hAnsi="Courier New" w:cs="Courier New"/>
                <w:sz w:val="20"/>
                <w:szCs w:val="20"/>
              </w:rPr>
            </w:pPr>
          </w:p>
        </w:tc>
        <w:tc>
          <w:tcPr>
            <w:tcW w:w="481" w:type="dxa"/>
            <w:tcBorders>
              <w:top w:val="nil"/>
              <w:left w:val="nil"/>
              <w:bottom w:val="single" w:sz="4" w:space="0" w:color="auto"/>
              <w:right w:val="single" w:sz="4" w:space="0" w:color="auto"/>
            </w:tcBorders>
            <w:shd w:val="clear" w:color="auto" w:fill="auto"/>
            <w:noWrap/>
            <w:vAlign w:val="bottom"/>
          </w:tcPr>
          <w:p w:rsidR="007F4DC2" w:rsidRPr="007845C8" w:rsidRDefault="007F4DC2" w:rsidP="00177AF7">
            <w:pPr>
              <w:jc w:val="center"/>
              <w:rPr>
                <w:rFonts w:ascii="Courier New" w:hAnsi="Courier New" w:cs="Courier New"/>
                <w:sz w:val="20"/>
                <w:szCs w:val="20"/>
              </w:rPr>
            </w:pPr>
          </w:p>
        </w:tc>
        <w:tc>
          <w:tcPr>
            <w:tcW w:w="790" w:type="dxa"/>
            <w:tcBorders>
              <w:top w:val="nil"/>
              <w:left w:val="nil"/>
              <w:bottom w:val="single" w:sz="4" w:space="0" w:color="auto"/>
              <w:right w:val="single" w:sz="4" w:space="0" w:color="auto"/>
            </w:tcBorders>
            <w:shd w:val="clear" w:color="auto" w:fill="auto"/>
            <w:noWrap/>
            <w:vAlign w:val="bottom"/>
          </w:tcPr>
          <w:p w:rsidR="007F4DC2" w:rsidRPr="007845C8" w:rsidRDefault="007F4DC2" w:rsidP="00177AF7">
            <w:pPr>
              <w:jc w:val="center"/>
              <w:rPr>
                <w:rFonts w:ascii="Courier New" w:hAnsi="Courier New" w:cs="Courier New"/>
                <w:sz w:val="20"/>
                <w:szCs w:val="20"/>
              </w:rPr>
            </w:pPr>
          </w:p>
        </w:tc>
        <w:tc>
          <w:tcPr>
            <w:tcW w:w="1537" w:type="dxa"/>
            <w:tcBorders>
              <w:top w:val="nil"/>
              <w:left w:val="nil"/>
              <w:bottom w:val="single" w:sz="4" w:space="0" w:color="auto"/>
              <w:right w:val="single" w:sz="4" w:space="0" w:color="auto"/>
            </w:tcBorders>
            <w:shd w:val="clear" w:color="auto" w:fill="auto"/>
            <w:noWrap/>
            <w:vAlign w:val="bottom"/>
          </w:tcPr>
          <w:p w:rsidR="007F4DC2" w:rsidRPr="007845C8" w:rsidRDefault="007F4DC2" w:rsidP="00177AF7">
            <w:pPr>
              <w:jc w:val="center"/>
              <w:rPr>
                <w:rFonts w:ascii="Courier New" w:hAnsi="Courier New" w:cs="Courier New"/>
                <w:sz w:val="20"/>
                <w:szCs w:val="20"/>
              </w:rPr>
            </w:pPr>
          </w:p>
        </w:tc>
        <w:tc>
          <w:tcPr>
            <w:tcW w:w="613" w:type="dxa"/>
            <w:tcBorders>
              <w:top w:val="nil"/>
              <w:left w:val="nil"/>
              <w:bottom w:val="single" w:sz="4" w:space="0" w:color="auto"/>
              <w:right w:val="single" w:sz="4" w:space="0" w:color="auto"/>
            </w:tcBorders>
            <w:shd w:val="clear" w:color="auto" w:fill="auto"/>
            <w:noWrap/>
            <w:vAlign w:val="bottom"/>
          </w:tcPr>
          <w:p w:rsidR="007F4DC2" w:rsidRPr="007845C8" w:rsidRDefault="007F4DC2" w:rsidP="00177AF7">
            <w:pPr>
              <w:jc w:val="center"/>
              <w:rPr>
                <w:rFonts w:ascii="Courier New" w:hAnsi="Courier New" w:cs="Courier New"/>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7F4DC2" w:rsidRPr="007845C8" w:rsidRDefault="007F4DC2" w:rsidP="00177AF7">
            <w:pPr>
              <w:rPr>
                <w:rFonts w:ascii="Courier New" w:hAnsi="Courier New" w:cs="Courier New"/>
                <w:sz w:val="20"/>
                <w:szCs w:val="20"/>
              </w:rPr>
            </w:pP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 xml:space="preserve">Культура, кинематография и средства </w:t>
            </w:r>
            <w:proofErr w:type="spellStart"/>
            <w:r w:rsidRPr="007845C8">
              <w:rPr>
                <w:rFonts w:ascii="Courier New" w:hAnsi="Courier New" w:cs="Courier New"/>
                <w:b/>
                <w:bCs/>
                <w:sz w:val="20"/>
                <w:szCs w:val="20"/>
              </w:rPr>
              <w:t>мас</w:t>
            </w:r>
            <w:proofErr w:type="gramStart"/>
            <w:r w:rsidRPr="007845C8">
              <w:rPr>
                <w:rFonts w:ascii="Courier New" w:hAnsi="Courier New" w:cs="Courier New"/>
                <w:b/>
                <w:bCs/>
                <w:sz w:val="20"/>
                <w:szCs w:val="20"/>
              </w:rPr>
              <w:t>.и</w:t>
            </w:r>
            <w:proofErr w:type="gramEnd"/>
            <w:r w:rsidRPr="007845C8">
              <w:rPr>
                <w:rFonts w:ascii="Courier New" w:hAnsi="Courier New" w:cs="Courier New"/>
                <w:b/>
                <w:bCs/>
                <w:sz w:val="20"/>
                <w:szCs w:val="20"/>
              </w:rPr>
              <w:t>нформ</w:t>
            </w:r>
            <w:proofErr w:type="spellEnd"/>
            <w:r w:rsidRPr="007845C8">
              <w:rPr>
                <w:rFonts w:ascii="Courier New" w:hAnsi="Courier New" w:cs="Courier New"/>
                <w:b/>
                <w:bCs/>
                <w:sz w:val="20"/>
                <w:szCs w:val="20"/>
              </w:rPr>
              <w:t>.</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08</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3636,0</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в том числе</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 </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Дома культуры</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7038001030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611</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2763,0</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Библиотеки</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01</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7038002040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611</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873,0</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Дорожное хозяйство</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04</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09</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6908004</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2528,1</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автомобильные дороги</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04</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09</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6908004</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244</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r w:rsidRPr="007845C8">
              <w:rPr>
                <w:rFonts w:ascii="Courier New" w:hAnsi="Courier New" w:cs="Courier New"/>
                <w:sz w:val="20"/>
                <w:szCs w:val="20"/>
              </w:rPr>
              <w:t>2528,1</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r>
      <w:tr w:rsidR="007F4DC2" w:rsidRPr="007845C8" w:rsidTr="007F4DC2">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Межбюджетные трансферты</w:t>
            </w: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083</w:t>
            </w: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14</w:t>
            </w: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03</w:t>
            </w: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6960000020</w:t>
            </w: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540</w:t>
            </w: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b/>
                <w:bCs/>
                <w:sz w:val="20"/>
                <w:szCs w:val="20"/>
              </w:rPr>
            </w:pPr>
            <w:r w:rsidRPr="007845C8">
              <w:rPr>
                <w:rFonts w:ascii="Courier New" w:hAnsi="Courier New" w:cs="Courier New"/>
                <w:b/>
                <w:bCs/>
                <w:sz w:val="20"/>
                <w:szCs w:val="20"/>
              </w:rPr>
              <w:t>38,8</w:t>
            </w:r>
          </w:p>
        </w:tc>
      </w:tr>
      <w:tr w:rsidR="007F4DC2" w:rsidRPr="007845C8" w:rsidTr="007F4DC2">
        <w:trPr>
          <w:trHeight w:val="300"/>
        </w:trPr>
        <w:tc>
          <w:tcPr>
            <w:tcW w:w="4678" w:type="dxa"/>
            <w:tcBorders>
              <w:top w:val="nil"/>
              <w:left w:val="single" w:sz="4" w:space="0" w:color="auto"/>
              <w:bottom w:val="nil"/>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Межбюджетные трансферты</w:t>
            </w:r>
          </w:p>
        </w:tc>
        <w:tc>
          <w:tcPr>
            <w:tcW w:w="1273"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083</w:t>
            </w:r>
          </w:p>
        </w:tc>
        <w:tc>
          <w:tcPr>
            <w:tcW w:w="481"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14</w:t>
            </w:r>
          </w:p>
        </w:tc>
        <w:tc>
          <w:tcPr>
            <w:tcW w:w="790"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03</w:t>
            </w:r>
          </w:p>
        </w:tc>
        <w:tc>
          <w:tcPr>
            <w:tcW w:w="1537"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6960000020</w:t>
            </w:r>
          </w:p>
        </w:tc>
        <w:tc>
          <w:tcPr>
            <w:tcW w:w="613"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540</w:t>
            </w:r>
          </w:p>
        </w:tc>
        <w:tc>
          <w:tcPr>
            <w:tcW w:w="1260" w:type="dxa"/>
            <w:tcBorders>
              <w:top w:val="nil"/>
              <w:left w:val="nil"/>
              <w:bottom w:val="nil"/>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38,8</w:t>
            </w: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p>
        </w:tc>
      </w:tr>
      <w:tr w:rsidR="007F4DC2" w:rsidRPr="007845C8" w:rsidTr="007F4DC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7F4DC2" w:rsidRPr="007845C8" w:rsidRDefault="007F4DC2" w:rsidP="00177AF7">
            <w:pPr>
              <w:rPr>
                <w:rFonts w:ascii="Courier New" w:hAnsi="Courier New" w:cs="Courier New"/>
                <w:sz w:val="20"/>
                <w:szCs w:val="20"/>
              </w:rPr>
            </w:pPr>
          </w:p>
        </w:tc>
        <w:tc>
          <w:tcPr>
            <w:tcW w:w="127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p>
        </w:tc>
        <w:tc>
          <w:tcPr>
            <w:tcW w:w="481"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p>
        </w:tc>
        <w:tc>
          <w:tcPr>
            <w:tcW w:w="79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p>
        </w:tc>
        <w:tc>
          <w:tcPr>
            <w:tcW w:w="1537"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p>
        </w:tc>
        <w:tc>
          <w:tcPr>
            <w:tcW w:w="613"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7F4DC2" w:rsidRPr="007845C8" w:rsidRDefault="007F4DC2" w:rsidP="00177AF7">
            <w:pPr>
              <w:jc w:val="right"/>
              <w:rPr>
                <w:rFonts w:ascii="Courier New" w:hAnsi="Courier New" w:cs="Courier New"/>
                <w:sz w:val="20"/>
                <w:szCs w:val="20"/>
              </w:rPr>
            </w:pPr>
          </w:p>
        </w:tc>
      </w:tr>
    </w:tbl>
    <w:p w:rsidR="007F4DC2" w:rsidRPr="007845C8" w:rsidRDefault="007F4DC2" w:rsidP="007F4DC2">
      <w:pPr>
        <w:tabs>
          <w:tab w:val="left" w:pos="1005"/>
        </w:tabs>
        <w:rPr>
          <w:sz w:val="20"/>
          <w:szCs w:val="20"/>
        </w:rPr>
      </w:pPr>
    </w:p>
    <w:p w:rsidR="007F4DC2" w:rsidRPr="007845C8" w:rsidRDefault="007F4DC2" w:rsidP="007F4DC2">
      <w:pPr>
        <w:rPr>
          <w:sz w:val="20"/>
          <w:szCs w:val="20"/>
        </w:rPr>
      </w:pPr>
    </w:p>
    <w:p w:rsidR="007F4DC2" w:rsidRPr="007845C8" w:rsidRDefault="007F4DC2" w:rsidP="007F4DC2">
      <w:pPr>
        <w:tabs>
          <w:tab w:val="left" w:pos="6015"/>
        </w:tabs>
        <w:rPr>
          <w:sz w:val="20"/>
          <w:szCs w:val="20"/>
        </w:rPr>
      </w:pPr>
      <w:r w:rsidRPr="007845C8">
        <w:rPr>
          <w:sz w:val="20"/>
          <w:szCs w:val="20"/>
        </w:rPr>
        <w:tab/>
        <w:t>Приложение 8</w:t>
      </w:r>
    </w:p>
    <w:tbl>
      <w:tblPr>
        <w:tblW w:w="10450" w:type="dxa"/>
        <w:tblInd w:w="93" w:type="dxa"/>
        <w:tblLook w:val="04A0" w:firstRow="1" w:lastRow="0" w:firstColumn="1" w:lastColumn="0" w:noHBand="0" w:noVBand="1"/>
      </w:tblPr>
      <w:tblGrid>
        <w:gridCol w:w="222"/>
        <w:gridCol w:w="222"/>
        <w:gridCol w:w="3166"/>
        <w:gridCol w:w="3300"/>
        <w:gridCol w:w="2100"/>
        <w:gridCol w:w="361"/>
        <w:gridCol w:w="635"/>
        <w:gridCol w:w="222"/>
        <w:gridCol w:w="222"/>
      </w:tblGrid>
      <w:tr w:rsidR="007F4DC2" w:rsidRPr="007845C8" w:rsidTr="007F4DC2">
        <w:trPr>
          <w:trHeight w:val="300"/>
        </w:trPr>
        <w:tc>
          <w:tcPr>
            <w:tcW w:w="10450" w:type="dxa"/>
            <w:gridSpan w:val="9"/>
            <w:vMerge w:val="restart"/>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Источники финансирования дефицита бюджета муниципального образования "</w:t>
            </w:r>
            <w:proofErr w:type="spellStart"/>
            <w:r w:rsidRPr="007845C8">
              <w:rPr>
                <w:rFonts w:ascii="Courier New" w:hAnsi="Courier New" w:cs="Courier New"/>
                <w:b/>
                <w:bCs/>
                <w:sz w:val="20"/>
                <w:szCs w:val="20"/>
              </w:rPr>
              <w:t>Укыр</w:t>
            </w:r>
            <w:proofErr w:type="spellEnd"/>
            <w:r w:rsidRPr="007845C8">
              <w:rPr>
                <w:rFonts w:ascii="Courier New" w:hAnsi="Courier New" w:cs="Courier New"/>
                <w:b/>
                <w:bCs/>
                <w:sz w:val="20"/>
                <w:szCs w:val="20"/>
              </w:rPr>
              <w:t>" на 2018 год и на плановый период 2019-2020 годов</w:t>
            </w:r>
          </w:p>
        </w:tc>
      </w:tr>
      <w:tr w:rsidR="007F4DC2" w:rsidRPr="007845C8" w:rsidTr="007F4DC2">
        <w:trPr>
          <w:trHeight w:val="300"/>
        </w:trPr>
        <w:tc>
          <w:tcPr>
            <w:tcW w:w="10450" w:type="dxa"/>
            <w:gridSpan w:val="9"/>
            <w:vMerge/>
            <w:tcBorders>
              <w:top w:val="nil"/>
              <w:left w:val="nil"/>
              <w:bottom w:val="nil"/>
              <w:right w:val="nil"/>
            </w:tcBorders>
            <w:vAlign w:val="center"/>
            <w:hideMark/>
          </w:tcPr>
          <w:p w:rsidR="007F4DC2" w:rsidRPr="007845C8" w:rsidRDefault="007F4DC2" w:rsidP="00177AF7">
            <w:pPr>
              <w:rPr>
                <w:rFonts w:ascii="Courier New" w:hAnsi="Courier New" w:cs="Courier New"/>
                <w:b/>
                <w:bCs/>
                <w:sz w:val="20"/>
                <w:szCs w:val="20"/>
              </w:rPr>
            </w:pPr>
          </w:p>
        </w:tc>
      </w:tr>
      <w:tr w:rsidR="007F4DC2" w:rsidRPr="007845C8" w:rsidTr="007F4DC2">
        <w:trPr>
          <w:trHeight w:val="315"/>
        </w:trPr>
        <w:tc>
          <w:tcPr>
            <w:tcW w:w="222" w:type="dxa"/>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p>
        </w:tc>
        <w:tc>
          <w:tcPr>
            <w:tcW w:w="222" w:type="dxa"/>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p>
        </w:tc>
        <w:tc>
          <w:tcPr>
            <w:tcW w:w="9562" w:type="dxa"/>
            <w:gridSpan w:val="5"/>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p>
        </w:tc>
        <w:tc>
          <w:tcPr>
            <w:tcW w:w="222" w:type="dxa"/>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p>
        </w:tc>
        <w:tc>
          <w:tcPr>
            <w:tcW w:w="222" w:type="dxa"/>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p>
        </w:tc>
      </w:tr>
      <w:tr w:rsidR="007F4DC2" w:rsidRPr="007845C8" w:rsidTr="007F4DC2">
        <w:trPr>
          <w:gridAfter w:val="3"/>
          <w:wAfter w:w="1079" w:type="dxa"/>
          <w:trHeight w:val="315"/>
        </w:trPr>
        <w:tc>
          <w:tcPr>
            <w:tcW w:w="3610" w:type="dxa"/>
            <w:gridSpan w:val="3"/>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p>
        </w:tc>
        <w:tc>
          <w:tcPr>
            <w:tcW w:w="3300" w:type="dxa"/>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p>
        </w:tc>
        <w:tc>
          <w:tcPr>
            <w:tcW w:w="2100" w:type="dxa"/>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p>
        </w:tc>
        <w:tc>
          <w:tcPr>
            <w:tcW w:w="361" w:type="dxa"/>
            <w:tcBorders>
              <w:top w:val="nil"/>
              <w:left w:val="nil"/>
              <w:bottom w:val="nil"/>
              <w:right w:val="nil"/>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p>
        </w:tc>
      </w:tr>
      <w:tr w:rsidR="007F4DC2" w:rsidRPr="007845C8" w:rsidTr="007F4DC2">
        <w:trPr>
          <w:gridAfter w:val="4"/>
          <w:wAfter w:w="1440" w:type="dxa"/>
          <w:trHeight w:val="300"/>
        </w:trPr>
        <w:tc>
          <w:tcPr>
            <w:tcW w:w="3610"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Наименование</w:t>
            </w:r>
          </w:p>
        </w:tc>
        <w:tc>
          <w:tcPr>
            <w:tcW w:w="3300" w:type="dxa"/>
            <w:vMerge w:val="restart"/>
            <w:tcBorders>
              <w:top w:val="single" w:sz="8" w:space="0" w:color="auto"/>
              <w:left w:val="single" w:sz="8" w:space="0" w:color="auto"/>
              <w:bottom w:val="single" w:sz="8" w:space="0" w:color="000000"/>
              <w:right w:val="nil"/>
            </w:tcBorders>
            <w:shd w:val="clear" w:color="auto" w:fill="auto"/>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Код бюджетной классификации</w:t>
            </w:r>
          </w:p>
        </w:tc>
        <w:tc>
          <w:tcPr>
            <w:tcW w:w="2100" w:type="dxa"/>
            <w:tcBorders>
              <w:top w:val="single" w:sz="8" w:space="0" w:color="auto"/>
              <w:left w:val="single" w:sz="8" w:space="0" w:color="auto"/>
              <w:bottom w:val="single" w:sz="4" w:space="0" w:color="auto"/>
              <w:right w:val="nil"/>
            </w:tcBorders>
            <w:shd w:val="clear" w:color="auto" w:fill="auto"/>
            <w:noWrap/>
            <w:vAlign w:val="bottom"/>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w:t>
            </w:r>
          </w:p>
        </w:tc>
      </w:tr>
      <w:tr w:rsidR="007F4DC2" w:rsidRPr="007845C8" w:rsidTr="007F4DC2">
        <w:trPr>
          <w:gridAfter w:val="3"/>
          <w:wAfter w:w="1079" w:type="dxa"/>
          <w:trHeight w:val="330"/>
        </w:trPr>
        <w:tc>
          <w:tcPr>
            <w:tcW w:w="3610" w:type="dxa"/>
            <w:gridSpan w:val="3"/>
            <w:vMerge/>
            <w:tcBorders>
              <w:top w:val="single" w:sz="8" w:space="0" w:color="auto"/>
              <w:left w:val="single" w:sz="8" w:space="0" w:color="auto"/>
              <w:bottom w:val="single" w:sz="8" w:space="0" w:color="000000"/>
              <w:right w:val="single" w:sz="8" w:space="0" w:color="auto"/>
            </w:tcBorders>
            <w:vAlign w:val="center"/>
            <w:hideMark/>
          </w:tcPr>
          <w:p w:rsidR="007F4DC2" w:rsidRPr="007845C8" w:rsidRDefault="007F4DC2" w:rsidP="00177AF7">
            <w:pPr>
              <w:rPr>
                <w:rFonts w:ascii="Courier New" w:hAnsi="Courier New" w:cs="Courier New"/>
                <w:sz w:val="20"/>
                <w:szCs w:val="20"/>
              </w:rPr>
            </w:pPr>
          </w:p>
        </w:tc>
        <w:tc>
          <w:tcPr>
            <w:tcW w:w="3300" w:type="dxa"/>
            <w:vMerge/>
            <w:tcBorders>
              <w:top w:val="single" w:sz="8" w:space="0" w:color="auto"/>
              <w:left w:val="single" w:sz="8" w:space="0" w:color="auto"/>
              <w:bottom w:val="single" w:sz="8" w:space="0" w:color="000000"/>
              <w:right w:val="nil"/>
            </w:tcBorders>
            <w:vAlign w:val="center"/>
            <w:hideMark/>
          </w:tcPr>
          <w:p w:rsidR="007F4DC2" w:rsidRPr="007845C8" w:rsidRDefault="007F4DC2" w:rsidP="00177AF7">
            <w:pPr>
              <w:rPr>
                <w:rFonts w:ascii="Courier New" w:hAnsi="Courier New" w:cs="Courier New"/>
                <w:sz w:val="20"/>
                <w:szCs w:val="20"/>
              </w:rPr>
            </w:pPr>
          </w:p>
        </w:tc>
        <w:tc>
          <w:tcPr>
            <w:tcW w:w="2461"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2017</w:t>
            </w:r>
          </w:p>
        </w:tc>
      </w:tr>
      <w:tr w:rsidR="007F4DC2" w:rsidRPr="007845C8" w:rsidTr="007F4DC2">
        <w:trPr>
          <w:gridAfter w:val="3"/>
          <w:wAfter w:w="1079" w:type="dxa"/>
          <w:trHeight w:val="315"/>
        </w:trPr>
        <w:tc>
          <w:tcPr>
            <w:tcW w:w="3610" w:type="dxa"/>
            <w:gridSpan w:val="3"/>
            <w:tcBorders>
              <w:top w:val="nil"/>
              <w:left w:val="single" w:sz="8" w:space="0" w:color="auto"/>
              <w:bottom w:val="single" w:sz="8" w:space="0" w:color="auto"/>
              <w:right w:val="single" w:sz="8" w:space="0" w:color="auto"/>
            </w:tcBorders>
            <w:shd w:val="clear" w:color="auto" w:fill="auto"/>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w:t>
            </w:r>
          </w:p>
        </w:tc>
        <w:tc>
          <w:tcPr>
            <w:tcW w:w="3300" w:type="dxa"/>
            <w:tcBorders>
              <w:top w:val="nil"/>
              <w:left w:val="nil"/>
              <w:bottom w:val="single" w:sz="8" w:space="0" w:color="auto"/>
              <w:right w:val="nil"/>
            </w:tcBorders>
            <w:shd w:val="clear" w:color="auto" w:fill="auto"/>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2</w:t>
            </w:r>
          </w:p>
        </w:tc>
        <w:tc>
          <w:tcPr>
            <w:tcW w:w="2461" w:type="dxa"/>
            <w:gridSpan w:val="2"/>
            <w:tcBorders>
              <w:top w:val="nil"/>
              <w:left w:val="single" w:sz="8" w:space="0" w:color="auto"/>
              <w:bottom w:val="single" w:sz="8" w:space="0" w:color="auto"/>
              <w:right w:val="nil"/>
            </w:tcBorders>
            <w:shd w:val="clear" w:color="auto" w:fill="auto"/>
            <w:noWrap/>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3</w:t>
            </w:r>
          </w:p>
        </w:tc>
      </w:tr>
      <w:tr w:rsidR="007F4DC2" w:rsidRPr="007845C8" w:rsidTr="007F4DC2">
        <w:trPr>
          <w:gridAfter w:val="3"/>
          <w:wAfter w:w="1079" w:type="dxa"/>
          <w:trHeight w:val="688"/>
        </w:trPr>
        <w:tc>
          <w:tcPr>
            <w:tcW w:w="3610" w:type="dxa"/>
            <w:gridSpan w:val="3"/>
            <w:tcBorders>
              <w:top w:val="nil"/>
              <w:left w:val="single" w:sz="8" w:space="0" w:color="auto"/>
              <w:bottom w:val="single" w:sz="8" w:space="0" w:color="auto"/>
              <w:right w:val="nil"/>
            </w:tcBorders>
            <w:shd w:val="clear" w:color="auto" w:fill="auto"/>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 </w:t>
            </w:r>
          </w:p>
        </w:tc>
        <w:tc>
          <w:tcPr>
            <w:tcW w:w="3300" w:type="dxa"/>
            <w:tcBorders>
              <w:top w:val="nil"/>
              <w:left w:val="single" w:sz="8" w:space="0" w:color="auto"/>
              <w:bottom w:val="single" w:sz="8" w:space="0" w:color="auto"/>
              <w:right w:val="single" w:sz="8" w:space="0" w:color="auto"/>
            </w:tcBorders>
            <w:shd w:val="clear" w:color="auto" w:fill="auto"/>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00010000000000000000</w:t>
            </w:r>
          </w:p>
        </w:tc>
        <w:tc>
          <w:tcPr>
            <w:tcW w:w="2461" w:type="dxa"/>
            <w:gridSpan w:val="2"/>
            <w:tcBorders>
              <w:top w:val="nil"/>
              <w:left w:val="nil"/>
              <w:bottom w:val="single" w:sz="8" w:space="0" w:color="auto"/>
              <w:right w:val="nil"/>
            </w:tcBorders>
            <w:shd w:val="clear" w:color="auto" w:fill="auto"/>
            <w:vAlign w:val="bottom"/>
            <w:hideMark/>
          </w:tcPr>
          <w:p w:rsidR="007F4DC2" w:rsidRPr="007845C8" w:rsidRDefault="007F4DC2" w:rsidP="00177AF7">
            <w:pPr>
              <w:jc w:val="center"/>
              <w:rPr>
                <w:rFonts w:ascii="Courier New" w:hAnsi="Courier New" w:cs="Courier New"/>
                <w:b/>
                <w:bCs/>
                <w:color w:val="000000"/>
                <w:sz w:val="20"/>
                <w:szCs w:val="20"/>
              </w:rPr>
            </w:pPr>
            <w:r w:rsidRPr="007845C8">
              <w:rPr>
                <w:rFonts w:ascii="Courier New" w:hAnsi="Courier New" w:cs="Courier New"/>
                <w:b/>
                <w:bCs/>
                <w:color w:val="000000"/>
                <w:sz w:val="20"/>
                <w:szCs w:val="20"/>
              </w:rPr>
              <w:t>200,6</w:t>
            </w:r>
          </w:p>
        </w:tc>
      </w:tr>
      <w:tr w:rsidR="007F4DC2" w:rsidRPr="007845C8" w:rsidTr="007F4DC2">
        <w:trPr>
          <w:gridAfter w:val="3"/>
          <w:wAfter w:w="1079" w:type="dxa"/>
          <w:trHeight w:val="547"/>
        </w:trPr>
        <w:tc>
          <w:tcPr>
            <w:tcW w:w="3610" w:type="dxa"/>
            <w:gridSpan w:val="3"/>
            <w:tcBorders>
              <w:top w:val="nil"/>
              <w:left w:val="single" w:sz="8" w:space="0" w:color="auto"/>
              <w:bottom w:val="single" w:sz="8" w:space="0" w:color="auto"/>
              <w:right w:val="nil"/>
            </w:tcBorders>
            <w:shd w:val="clear" w:color="auto" w:fill="auto"/>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Кредиты кредитных организаций в валюте Российской Федерации</w:t>
            </w:r>
          </w:p>
        </w:tc>
        <w:tc>
          <w:tcPr>
            <w:tcW w:w="3300" w:type="dxa"/>
            <w:tcBorders>
              <w:top w:val="nil"/>
              <w:left w:val="single" w:sz="8" w:space="0" w:color="auto"/>
              <w:bottom w:val="single" w:sz="8" w:space="0" w:color="auto"/>
              <w:right w:val="single" w:sz="8" w:space="0" w:color="auto"/>
            </w:tcBorders>
            <w:shd w:val="clear" w:color="auto" w:fill="auto"/>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11701020000000000000</w:t>
            </w:r>
          </w:p>
        </w:tc>
        <w:tc>
          <w:tcPr>
            <w:tcW w:w="2461" w:type="dxa"/>
            <w:gridSpan w:val="2"/>
            <w:tcBorders>
              <w:top w:val="single" w:sz="8" w:space="0" w:color="auto"/>
              <w:left w:val="nil"/>
              <w:bottom w:val="single" w:sz="8" w:space="0" w:color="auto"/>
              <w:right w:val="nil"/>
            </w:tcBorders>
            <w:shd w:val="clear" w:color="auto" w:fill="auto"/>
            <w:vAlign w:val="bottom"/>
            <w:hideMark/>
          </w:tcPr>
          <w:p w:rsidR="007F4DC2" w:rsidRPr="007845C8" w:rsidRDefault="007F4DC2" w:rsidP="00177AF7">
            <w:pPr>
              <w:rPr>
                <w:rFonts w:ascii="Courier New" w:hAnsi="Courier New" w:cs="Courier New"/>
                <w:b/>
                <w:bCs/>
                <w:color w:val="000000"/>
                <w:sz w:val="20"/>
                <w:szCs w:val="20"/>
              </w:rPr>
            </w:pPr>
            <w:r w:rsidRPr="007845C8">
              <w:rPr>
                <w:rFonts w:ascii="Courier New" w:hAnsi="Courier New" w:cs="Courier New"/>
                <w:b/>
                <w:bCs/>
                <w:color w:val="000000"/>
                <w:sz w:val="20"/>
                <w:szCs w:val="20"/>
              </w:rPr>
              <w:t xml:space="preserve">       200,6</w:t>
            </w:r>
          </w:p>
        </w:tc>
      </w:tr>
      <w:tr w:rsidR="007F4DC2" w:rsidRPr="007845C8" w:rsidTr="007F4DC2">
        <w:trPr>
          <w:gridAfter w:val="3"/>
          <w:wAfter w:w="1079" w:type="dxa"/>
          <w:trHeight w:val="770"/>
        </w:trPr>
        <w:tc>
          <w:tcPr>
            <w:tcW w:w="3610" w:type="dxa"/>
            <w:gridSpan w:val="3"/>
            <w:tcBorders>
              <w:top w:val="nil"/>
              <w:left w:val="single" w:sz="8" w:space="0" w:color="auto"/>
              <w:bottom w:val="single" w:sz="8" w:space="0" w:color="auto"/>
              <w:right w:val="nil"/>
            </w:tcBorders>
            <w:shd w:val="clear" w:color="auto" w:fill="auto"/>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Получение кредитов от кредитных организаций в валюте Российской Федерации</w:t>
            </w:r>
          </w:p>
        </w:tc>
        <w:tc>
          <w:tcPr>
            <w:tcW w:w="3300" w:type="dxa"/>
            <w:tcBorders>
              <w:top w:val="nil"/>
              <w:left w:val="single" w:sz="8" w:space="0" w:color="auto"/>
              <w:bottom w:val="single" w:sz="8" w:space="0" w:color="auto"/>
              <w:right w:val="single" w:sz="8" w:space="0" w:color="auto"/>
            </w:tcBorders>
            <w:shd w:val="clear" w:color="auto" w:fill="auto"/>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11701020000000000700</w:t>
            </w:r>
          </w:p>
        </w:tc>
        <w:tc>
          <w:tcPr>
            <w:tcW w:w="2461" w:type="dxa"/>
            <w:gridSpan w:val="2"/>
            <w:tcBorders>
              <w:top w:val="single" w:sz="8" w:space="0" w:color="auto"/>
              <w:left w:val="nil"/>
              <w:bottom w:val="single" w:sz="8" w:space="0" w:color="auto"/>
              <w:right w:val="nil"/>
            </w:tcBorders>
            <w:shd w:val="clear" w:color="auto" w:fill="auto"/>
            <w:vAlign w:val="bottom"/>
            <w:hideMark/>
          </w:tcPr>
          <w:p w:rsidR="007F4DC2" w:rsidRPr="007845C8" w:rsidRDefault="007F4DC2" w:rsidP="00177AF7">
            <w:pPr>
              <w:jc w:val="center"/>
              <w:rPr>
                <w:rFonts w:ascii="Courier New" w:hAnsi="Courier New" w:cs="Courier New"/>
                <w:b/>
                <w:bCs/>
                <w:color w:val="000000"/>
                <w:sz w:val="20"/>
                <w:szCs w:val="20"/>
              </w:rPr>
            </w:pPr>
            <w:r w:rsidRPr="007845C8">
              <w:rPr>
                <w:rFonts w:ascii="Courier New" w:hAnsi="Courier New" w:cs="Courier New"/>
                <w:b/>
                <w:bCs/>
                <w:color w:val="000000"/>
                <w:sz w:val="20"/>
                <w:szCs w:val="20"/>
              </w:rPr>
              <w:t>200,6</w:t>
            </w:r>
          </w:p>
        </w:tc>
      </w:tr>
      <w:tr w:rsidR="007F4DC2" w:rsidRPr="007845C8" w:rsidTr="007F4DC2">
        <w:trPr>
          <w:gridAfter w:val="3"/>
          <w:wAfter w:w="1079" w:type="dxa"/>
          <w:trHeight w:val="860"/>
        </w:trPr>
        <w:tc>
          <w:tcPr>
            <w:tcW w:w="3610" w:type="dxa"/>
            <w:gridSpan w:val="3"/>
            <w:tcBorders>
              <w:top w:val="nil"/>
              <w:left w:val="single" w:sz="8" w:space="0" w:color="auto"/>
              <w:bottom w:val="single" w:sz="8" w:space="0" w:color="auto"/>
              <w:right w:val="nil"/>
            </w:tcBorders>
            <w:shd w:val="clear" w:color="auto" w:fill="auto"/>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Получение кредитов от кредитных организаций бюджетами муниципальных образований в валюте Российской Федерации</w:t>
            </w:r>
          </w:p>
        </w:tc>
        <w:tc>
          <w:tcPr>
            <w:tcW w:w="3300" w:type="dxa"/>
            <w:tcBorders>
              <w:top w:val="nil"/>
              <w:left w:val="single" w:sz="8" w:space="0" w:color="auto"/>
              <w:bottom w:val="single" w:sz="8" w:space="0" w:color="auto"/>
              <w:right w:val="single" w:sz="8" w:space="0" w:color="auto"/>
            </w:tcBorders>
            <w:shd w:val="clear" w:color="auto" w:fill="auto"/>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11701020000100000710</w:t>
            </w:r>
          </w:p>
        </w:tc>
        <w:tc>
          <w:tcPr>
            <w:tcW w:w="2461" w:type="dxa"/>
            <w:gridSpan w:val="2"/>
            <w:tcBorders>
              <w:top w:val="single" w:sz="8" w:space="0" w:color="auto"/>
              <w:left w:val="nil"/>
              <w:bottom w:val="single" w:sz="8" w:space="0" w:color="auto"/>
              <w:right w:val="nil"/>
            </w:tcBorders>
            <w:shd w:val="clear" w:color="auto" w:fill="auto"/>
            <w:vAlign w:val="bottom"/>
            <w:hideMark/>
          </w:tcPr>
          <w:p w:rsidR="007F4DC2" w:rsidRPr="007845C8" w:rsidRDefault="007F4DC2" w:rsidP="00177AF7">
            <w:pPr>
              <w:jc w:val="center"/>
              <w:rPr>
                <w:rFonts w:ascii="Courier New" w:hAnsi="Courier New" w:cs="Courier New"/>
                <w:b/>
                <w:bCs/>
                <w:color w:val="000000"/>
                <w:sz w:val="20"/>
                <w:szCs w:val="20"/>
              </w:rPr>
            </w:pPr>
            <w:r w:rsidRPr="007845C8">
              <w:rPr>
                <w:rFonts w:ascii="Courier New" w:hAnsi="Courier New" w:cs="Courier New"/>
                <w:b/>
                <w:bCs/>
                <w:color w:val="000000"/>
                <w:sz w:val="20"/>
                <w:szCs w:val="20"/>
              </w:rPr>
              <w:t>200,6</w:t>
            </w:r>
          </w:p>
        </w:tc>
      </w:tr>
      <w:tr w:rsidR="007F4DC2" w:rsidRPr="007845C8" w:rsidTr="007F4DC2">
        <w:trPr>
          <w:gridAfter w:val="3"/>
          <w:wAfter w:w="1079" w:type="dxa"/>
          <w:trHeight w:val="848"/>
        </w:trPr>
        <w:tc>
          <w:tcPr>
            <w:tcW w:w="3610" w:type="dxa"/>
            <w:gridSpan w:val="3"/>
            <w:tcBorders>
              <w:top w:val="nil"/>
              <w:left w:val="single" w:sz="8" w:space="0" w:color="auto"/>
              <w:bottom w:val="nil"/>
              <w:right w:val="single" w:sz="8" w:space="0" w:color="auto"/>
            </w:tcBorders>
            <w:shd w:val="clear" w:color="auto" w:fill="auto"/>
            <w:hideMark/>
          </w:tcPr>
          <w:p w:rsidR="007F4DC2" w:rsidRPr="007845C8" w:rsidRDefault="007F4DC2" w:rsidP="00177AF7">
            <w:pPr>
              <w:rPr>
                <w:rFonts w:ascii="Courier New" w:hAnsi="Courier New" w:cs="Courier New"/>
                <w:b/>
                <w:bCs/>
                <w:sz w:val="20"/>
                <w:szCs w:val="20"/>
              </w:rPr>
            </w:pPr>
            <w:r w:rsidRPr="007845C8">
              <w:rPr>
                <w:rFonts w:ascii="Courier New" w:hAnsi="Courier New" w:cs="Courier New"/>
                <w:b/>
                <w:bCs/>
                <w:sz w:val="20"/>
                <w:szCs w:val="20"/>
              </w:rPr>
              <w:t>Изменение остатков средств на счетах по учету средств бюджетов</w:t>
            </w:r>
          </w:p>
        </w:tc>
        <w:tc>
          <w:tcPr>
            <w:tcW w:w="3300" w:type="dxa"/>
            <w:tcBorders>
              <w:top w:val="nil"/>
              <w:left w:val="nil"/>
              <w:bottom w:val="nil"/>
              <w:right w:val="single" w:sz="8" w:space="0" w:color="auto"/>
            </w:tcBorders>
            <w:shd w:val="clear" w:color="auto" w:fill="auto"/>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00001050000000000000</w:t>
            </w:r>
          </w:p>
        </w:tc>
        <w:tc>
          <w:tcPr>
            <w:tcW w:w="2461" w:type="dxa"/>
            <w:gridSpan w:val="2"/>
            <w:tcBorders>
              <w:top w:val="single" w:sz="8" w:space="0" w:color="auto"/>
              <w:left w:val="nil"/>
              <w:bottom w:val="single" w:sz="8" w:space="0" w:color="auto"/>
              <w:right w:val="nil"/>
            </w:tcBorders>
            <w:shd w:val="clear" w:color="auto" w:fill="auto"/>
            <w:vAlign w:val="bottom"/>
            <w:hideMark/>
          </w:tcPr>
          <w:p w:rsidR="007F4DC2" w:rsidRPr="007845C8" w:rsidRDefault="007F4DC2" w:rsidP="00177AF7">
            <w:pPr>
              <w:jc w:val="center"/>
              <w:rPr>
                <w:rFonts w:ascii="Courier New" w:hAnsi="Courier New" w:cs="Courier New"/>
                <w:b/>
                <w:bCs/>
                <w:color w:val="000000"/>
                <w:sz w:val="20"/>
                <w:szCs w:val="20"/>
              </w:rPr>
            </w:pPr>
            <w:r w:rsidRPr="007845C8">
              <w:rPr>
                <w:rFonts w:ascii="Courier New" w:hAnsi="Courier New" w:cs="Courier New"/>
                <w:b/>
                <w:bCs/>
                <w:color w:val="000000"/>
                <w:sz w:val="20"/>
                <w:szCs w:val="20"/>
              </w:rPr>
              <w:t>200,6</w:t>
            </w:r>
          </w:p>
        </w:tc>
      </w:tr>
      <w:tr w:rsidR="007F4DC2" w:rsidRPr="007845C8" w:rsidTr="007F4DC2">
        <w:trPr>
          <w:gridAfter w:val="3"/>
          <w:wAfter w:w="1079" w:type="dxa"/>
          <w:trHeight w:val="300"/>
        </w:trPr>
        <w:tc>
          <w:tcPr>
            <w:tcW w:w="3610"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xml:space="preserve">Увеличение прочих остатков средств бюджетов  </w:t>
            </w:r>
          </w:p>
        </w:tc>
        <w:tc>
          <w:tcPr>
            <w:tcW w:w="33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00001050200000000500</w:t>
            </w:r>
          </w:p>
        </w:tc>
        <w:tc>
          <w:tcPr>
            <w:tcW w:w="2461"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-10847,3</w:t>
            </w:r>
          </w:p>
        </w:tc>
      </w:tr>
      <w:tr w:rsidR="007F4DC2" w:rsidRPr="007845C8" w:rsidTr="007F4DC2">
        <w:trPr>
          <w:gridAfter w:val="3"/>
          <w:wAfter w:w="1079" w:type="dxa"/>
          <w:trHeight w:val="315"/>
        </w:trPr>
        <w:tc>
          <w:tcPr>
            <w:tcW w:w="3610" w:type="dxa"/>
            <w:gridSpan w:val="3"/>
            <w:vMerge/>
            <w:tcBorders>
              <w:top w:val="single" w:sz="8" w:space="0" w:color="auto"/>
              <w:left w:val="single" w:sz="8" w:space="0" w:color="auto"/>
              <w:bottom w:val="single" w:sz="8" w:space="0" w:color="000000"/>
              <w:right w:val="single" w:sz="8" w:space="0" w:color="auto"/>
            </w:tcBorders>
            <w:vAlign w:val="center"/>
            <w:hideMark/>
          </w:tcPr>
          <w:p w:rsidR="007F4DC2" w:rsidRPr="007845C8" w:rsidRDefault="007F4DC2" w:rsidP="00177AF7">
            <w:pPr>
              <w:rPr>
                <w:rFonts w:ascii="Courier New" w:hAnsi="Courier New" w:cs="Courier New"/>
                <w:sz w:val="20"/>
                <w:szCs w:val="20"/>
              </w:rPr>
            </w:pPr>
          </w:p>
        </w:tc>
        <w:tc>
          <w:tcPr>
            <w:tcW w:w="3300" w:type="dxa"/>
            <w:vMerge/>
            <w:tcBorders>
              <w:top w:val="single" w:sz="8" w:space="0" w:color="auto"/>
              <w:left w:val="single" w:sz="8" w:space="0" w:color="auto"/>
              <w:bottom w:val="single" w:sz="8" w:space="0" w:color="000000"/>
              <w:right w:val="single" w:sz="8" w:space="0" w:color="auto"/>
            </w:tcBorders>
            <w:vAlign w:val="center"/>
            <w:hideMark/>
          </w:tcPr>
          <w:p w:rsidR="007F4DC2" w:rsidRPr="007845C8" w:rsidRDefault="007F4DC2" w:rsidP="00177AF7">
            <w:pPr>
              <w:rPr>
                <w:rFonts w:ascii="Courier New" w:hAnsi="Courier New" w:cs="Courier New"/>
                <w:sz w:val="20"/>
                <w:szCs w:val="20"/>
              </w:rPr>
            </w:pPr>
          </w:p>
        </w:tc>
        <w:tc>
          <w:tcPr>
            <w:tcW w:w="2461" w:type="dxa"/>
            <w:gridSpan w:val="2"/>
            <w:vMerge/>
            <w:tcBorders>
              <w:top w:val="single" w:sz="8" w:space="0" w:color="auto"/>
              <w:left w:val="single" w:sz="8" w:space="0" w:color="auto"/>
              <w:bottom w:val="single" w:sz="8" w:space="0" w:color="000000"/>
              <w:right w:val="nil"/>
            </w:tcBorders>
            <w:vAlign w:val="center"/>
            <w:hideMark/>
          </w:tcPr>
          <w:p w:rsidR="007F4DC2" w:rsidRPr="007845C8" w:rsidRDefault="007F4DC2" w:rsidP="00177AF7">
            <w:pPr>
              <w:rPr>
                <w:rFonts w:ascii="Courier New" w:hAnsi="Courier New" w:cs="Courier New"/>
                <w:b/>
                <w:bCs/>
                <w:sz w:val="20"/>
                <w:szCs w:val="20"/>
              </w:rPr>
            </w:pPr>
          </w:p>
        </w:tc>
      </w:tr>
      <w:tr w:rsidR="007F4DC2" w:rsidRPr="007845C8" w:rsidTr="007F4DC2">
        <w:trPr>
          <w:gridAfter w:val="3"/>
          <w:wAfter w:w="1079" w:type="dxa"/>
          <w:trHeight w:val="300"/>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xml:space="preserve">Увеличение прочих остатков </w:t>
            </w:r>
            <w:r w:rsidRPr="007845C8">
              <w:rPr>
                <w:rFonts w:ascii="Courier New" w:hAnsi="Courier New" w:cs="Courier New"/>
                <w:sz w:val="20"/>
                <w:szCs w:val="20"/>
              </w:rPr>
              <w:lastRenderedPageBreak/>
              <w:t>денежных средств бюджетов</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lastRenderedPageBreak/>
              <w:t>00001050201000000510</w:t>
            </w:r>
          </w:p>
        </w:tc>
        <w:tc>
          <w:tcPr>
            <w:tcW w:w="2461"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-10847,3</w:t>
            </w:r>
          </w:p>
        </w:tc>
      </w:tr>
      <w:tr w:rsidR="007F4DC2" w:rsidRPr="007845C8" w:rsidTr="007F4DC2">
        <w:trPr>
          <w:gridAfter w:val="3"/>
          <w:wAfter w:w="1079" w:type="dxa"/>
          <w:trHeight w:val="315"/>
        </w:trPr>
        <w:tc>
          <w:tcPr>
            <w:tcW w:w="3610" w:type="dxa"/>
            <w:gridSpan w:val="3"/>
            <w:vMerge/>
            <w:tcBorders>
              <w:top w:val="nil"/>
              <w:left w:val="single" w:sz="8" w:space="0" w:color="auto"/>
              <w:bottom w:val="single" w:sz="8" w:space="0" w:color="000000"/>
              <w:right w:val="single" w:sz="8" w:space="0" w:color="auto"/>
            </w:tcBorders>
            <w:vAlign w:val="center"/>
            <w:hideMark/>
          </w:tcPr>
          <w:p w:rsidR="007F4DC2" w:rsidRPr="007845C8" w:rsidRDefault="007F4DC2" w:rsidP="00177AF7">
            <w:pPr>
              <w:rPr>
                <w:rFonts w:ascii="Courier New" w:hAnsi="Courier New" w:cs="Courier New"/>
                <w:sz w:val="20"/>
                <w:szCs w:val="20"/>
              </w:rPr>
            </w:pPr>
          </w:p>
        </w:tc>
        <w:tc>
          <w:tcPr>
            <w:tcW w:w="3300" w:type="dxa"/>
            <w:vMerge/>
            <w:tcBorders>
              <w:top w:val="nil"/>
              <w:left w:val="single" w:sz="8" w:space="0" w:color="auto"/>
              <w:bottom w:val="single" w:sz="8" w:space="0" w:color="000000"/>
              <w:right w:val="single" w:sz="8" w:space="0" w:color="auto"/>
            </w:tcBorders>
            <w:vAlign w:val="center"/>
            <w:hideMark/>
          </w:tcPr>
          <w:p w:rsidR="007F4DC2" w:rsidRPr="007845C8" w:rsidRDefault="007F4DC2" w:rsidP="00177AF7">
            <w:pPr>
              <w:rPr>
                <w:rFonts w:ascii="Courier New" w:hAnsi="Courier New" w:cs="Courier New"/>
                <w:sz w:val="20"/>
                <w:szCs w:val="20"/>
              </w:rPr>
            </w:pPr>
          </w:p>
        </w:tc>
        <w:tc>
          <w:tcPr>
            <w:tcW w:w="2461" w:type="dxa"/>
            <w:gridSpan w:val="2"/>
            <w:vMerge/>
            <w:tcBorders>
              <w:top w:val="single" w:sz="8" w:space="0" w:color="auto"/>
              <w:left w:val="single" w:sz="8" w:space="0" w:color="auto"/>
              <w:bottom w:val="single" w:sz="8" w:space="0" w:color="000000"/>
              <w:right w:val="nil"/>
            </w:tcBorders>
            <w:vAlign w:val="center"/>
            <w:hideMark/>
          </w:tcPr>
          <w:p w:rsidR="007F4DC2" w:rsidRPr="007845C8" w:rsidRDefault="007F4DC2" w:rsidP="00177AF7">
            <w:pPr>
              <w:rPr>
                <w:rFonts w:ascii="Courier New" w:hAnsi="Courier New" w:cs="Courier New"/>
                <w:b/>
                <w:bCs/>
                <w:sz w:val="20"/>
                <w:szCs w:val="20"/>
              </w:rPr>
            </w:pPr>
          </w:p>
        </w:tc>
      </w:tr>
      <w:tr w:rsidR="007F4DC2" w:rsidRPr="007845C8" w:rsidTr="007F4DC2">
        <w:trPr>
          <w:gridAfter w:val="3"/>
          <w:wAfter w:w="1079" w:type="dxa"/>
          <w:trHeight w:val="300"/>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lastRenderedPageBreak/>
              <w:t>Увеличение прочих остатков денежных средств бюджетов поселений</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00001050201100000510</w:t>
            </w:r>
          </w:p>
        </w:tc>
        <w:tc>
          <w:tcPr>
            <w:tcW w:w="2461"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-10847,3</w:t>
            </w:r>
          </w:p>
        </w:tc>
      </w:tr>
      <w:tr w:rsidR="007F4DC2" w:rsidRPr="007845C8" w:rsidTr="007F4DC2">
        <w:trPr>
          <w:gridAfter w:val="3"/>
          <w:wAfter w:w="1079" w:type="dxa"/>
          <w:trHeight w:val="315"/>
        </w:trPr>
        <w:tc>
          <w:tcPr>
            <w:tcW w:w="3610" w:type="dxa"/>
            <w:gridSpan w:val="3"/>
            <w:vMerge/>
            <w:tcBorders>
              <w:top w:val="nil"/>
              <w:left w:val="single" w:sz="8" w:space="0" w:color="auto"/>
              <w:bottom w:val="single" w:sz="8" w:space="0" w:color="000000"/>
              <w:right w:val="single" w:sz="8" w:space="0" w:color="auto"/>
            </w:tcBorders>
            <w:vAlign w:val="center"/>
            <w:hideMark/>
          </w:tcPr>
          <w:p w:rsidR="007F4DC2" w:rsidRPr="007845C8" w:rsidRDefault="007F4DC2" w:rsidP="00177AF7">
            <w:pPr>
              <w:rPr>
                <w:rFonts w:ascii="Courier New" w:hAnsi="Courier New" w:cs="Courier New"/>
                <w:sz w:val="20"/>
                <w:szCs w:val="20"/>
              </w:rPr>
            </w:pPr>
          </w:p>
        </w:tc>
        <w:tc>
          <w:tcPr>
            <w:tcW w:w="3300" w:type="dxa"/>
            <w:vMerge/>
            <w:tcBorders>
              <w:top w:val="nil"/>
              <w:left w:val="single" w:sz="8" w:space="0" w:color="auto"/>
              <w:bottom w:val="single" w:sz="8" w:space="0" w:color="000000"/>
              <w:right w:val="single" w:sz="8" w:space="0" w:color="auto"/>
            </w:tcBorders>
            <w:vAlign w:val="center"/>
            <w:hideMark/>
          </w:tcPr>
          <w:p w:rsidR="007F4DC2" w:rsidRPr="007845C8" w:rsidRDefault="007F4DC2" w:rsidP="00177AF7">
            <w:pPr>
              <w:rPr>
                <w:rFonts w:ascii="Courier New" w:hAnsi="Courier New" w:cs="Courier New"/>
                <w:sz w:val="20"/>
                <w:szCs w:val="20"/>
              </w:rPr>
            </w:pPr>
          </w:p>
        </w:tc>
        <w:tc>
          <w:tcPr>
            <w:tcW w:w="2461" w:type="dxa"/>
            <w:gridSpan w:val="2"/>
            <w:vMerge/>
            <w:tcBorders>
              <w:top w:val="single" w:sz="8" w:space="0" w:color="auto"/>
              <w:left w:val="single" w:sz="8" w:space="0" w:color="auto"/>
              <w:bottom w:val="single" w:sz="8" w:space="0" w:color="000000"/>
              <w:right w:val="nil"/>
            </w:tcBorders>
            <w:vAlign w:val="center"/>
            <w:hideMark/>
          </w:tcPr>
          <w:p w:rsidR="007F4DC2" w:rsidRPr="007845C8" w:rsidRDefault="007F4DC2" w:rsidP="00177AF7">
            <w:pPr>
              <w:rPr>
                <w:rFonts w:ascii="Courier New" w:hAnsi="Courier New" w:cs="Courier New"/>
                <w:b/>
                <w:bCs/>
                <w:sz w:val="20"/>
                <w:szCs w:val="20"/>
              </w:rPr>
            </w:pPr>
          </w:p>
        </w:tc>
      </w:tr>
      <w:tr w:rsidR="007F4DC2" w:rsidRPr="007845C8" w:rsidTr="007F4DC2">
        <w:trPr>
          <w:gridAfter w:val="3"/>
          <w:wAfter w:w="1079" w:type="dxa"/>
          <w:trHeight w:val="300"/>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 xml:space="preserve">Уменьшение прочих остатков средств бюджетов  </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00001050200000000600</w:t>
            </w:r>
          </w:p>
        </w:tc>
        <w:tc>
          <w:tcPr>
            <w:tcW w:w="2461"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11047,9</w:t>
            </w:r>
          </w:p>
        </w:tc>
      </w:tr>
      <w:tr w:rsidR="007F4DC2" w:rsidRPr="007845C8" w:rsidTr="007F4DC2">
        <w:trPr>
          <w:gridAfter w:val="3"/>
          <w:wAfter w:w="1079" w:type="dxa"/>
          <w:trHeight w:val="315"/>
        </w:trPr>
        <w:tc>
          <w:tcPr>
            <w:tcW w:w="3610" w:type="dxa"/>
            <w:gridSpan w:val="3"/>
            <w:vMerge/>
            <w:tcBorders>
              <w:top w:val="nil"/>
              <w:left w:val="single" w:sz="8" w:space="0" w:color="auto"/>
              <w:bottom w:val="single" w:sz="8" w:space="0" w:color="000000"/>
              <w:right w:val="single" w:sz="8" w:space="0" w:color="auto"/>
            </w:tcBorders>
            <w:vAlign w:val="center"/>
            <w:hideMark/>
          </w:tcPr>
          <w:p w:rsidR="007F4DC2" w:rsidRPr="007845C8" w:rsidRDefault="007F4DC2" w:rsidP="00177AF7">
            <w:pPr>
              <w:rPr>
                <w:rFonts w:ascii="Courier New" w:hAnsi="Courier New" w:cs="Courier New"/>
                <w:sz w:val="20"/>
                <w:szCs w:val="20"/>
              </w:rPr>
            </w:pPr>
          </w:p>
        </w:tc>
        <w:tc>
          <w:tcPr>
            <w:tcW w:w="3300" w:type="dxa"/>
            <w:vMerge/>
            <w:tcBorders>
              <w:top w:val="nil"/>
              <w:left w:val="single" w:sz="8" w:space="0" w:color="auto"/>
              <w:bottom w:val="single" w:sz="8" w:space="0" w:color="000000"/>
              <w:right w:val="single" w:sz="8" w:space="0" w:color="auto"/>
            </w:tcBorders>
            <w:vAlign w:val="center"/>
            <w:hideMark/>
          </w:tcPr>
          <w:p w:rsidR="007F4DC2" w:rsidRPr="007845C8" w:rsidRDefault="007F4DC2" w:rsidP="00177AF7">
            <w:pPr>
              <w:rPr>
                <w:rFonts w:ascii="Courier New" w:hAnsi="Courier New" w:cs="Courier New"/>
                <w:sz w:val="20"/>
                <w:szCs w:val="20"/>
              </w:rPr>
            </w:pPr>
          </w:p>
        </w:tc>
        <w:tc>
          <w:tcPr>
            <w:tcW w:w="2461" w:type="dxa"/>
            <w:gridSpan w:val="2"/>
            <w:vMerge/>
            <w:tcBorders>
              <w:top w:val="single" w:sz="8" w:space="0" w:color="auto"/>
              <w:left w:val="single" w:sz="8" w:space="0" w:color="auto"/>
              <w:bottom w:val="single" w:sz="8" w:space="0" w:color="000000"/>
              <w:right w:val="nil"/>
            </w:tcBorders>
            <w:vAlign w:val="center"/>
            <w:hideMark/>
          </w:tcPr>
          <w:p w:rsidR="007F4DC2" w:rsidRPr="007845C8" w:rsidRDefault="007F4DC2" w:rsidP="00177AF7">
            <w:pPr>
              <w:rPr>
                <w:rFonts w:ascii="Courier New" w:hAnsi="Courier New" w:cs="Courier New"/>
                <w:b/>
                <w:bCs/>
                <w:sz w:val="20"/>
                <w:szCs w:val="20"/>
              </w:rPr>
            </w:pPr>
          </w:p>
        </w:tc>
      </w:tr>
      <w:tr w:rsidR="007F4DC2" w:rsidRPr="007845C8" w:rsidTr="007F4DC2">
        <w:trPr>
          <w:gridAfter w:val="3"/>
          <w:wAfter w:w="1079" w:type="dxa"/>
          <w:trHeight w:val="315"/>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Уменьшение прочих остатков денежных средств бюджетов</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00001050201000000610</w:t>
            </w:r>
          </w:p>
        </w:tc>
        <w:tc>
          <w:tcPr>
            <w:tcW w:w="2461" w:type="dxa"/>
            <w:gridSpan w:val="2"/>
            <w:tcBorders>
              <w:top w:val="single" w:sz="8" w:space="0" w:color="auto"/>
              <w:left w:val="nil"/>
              <w:bottom w:val="nil"/>
              <w:right w:val="nil"/>
            </w:tcBorders>
            <w:shd w:val="clear" w:color="auto" w:fill="auto"/>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 </w:t>
            </w:r>
          </w:p>
        </w:tc>
      </w:tr>
      <w:tr w:rsidR="007F4DC2" w:rsidRPr="007845C8" w:rsidTr="007F4DC2">
        <w:trPr>
          <w:gridAfter w:val="3"/>
          <w:wAfter w:w="1079" w:type="dxa"/>
          <w:trHeight w:val="330"/>
        </w:trPr>
        <w:tc>
          <w:tcPr>
            <w:tcW w:w="3610" w:type="dxa"/>
            <w:gridSpan w:val="3"/>
            <w:vMerge/>
            <w:tcBorders>
              <w:top w:val="nil"/>
              <w:left w:val="single" w:sz="8" w:space="0" w:color="auto"/>
              <w:bottom w:val="single" w:sz="8" w:space="0" w:color="000000"/>
              <w:right w:val="single" w:sz="8" w:space="0" w:color="auto"/>
            </w:tcBorders>
            <w:vAlign w:val="center"/>
            <w:hideMark/>
          </w:tcPr>
          <w:p w:rsidR="007F4DC2" w:rsidRPr="007845C8" w:rsidRDefault="007F4DC2" w:rsidP="00177AF7">
            <w:pPr>
              <w:rPr>
                <w:rFonts w:ascii="Courier New" w:hAnsi="Courier New" w:cs="Courier New"/>
                <w:sz w:val="20"/>
                <w:szCs w:val="20"/>
              </w:rPr>
            </w:pPr>
          </w:p>
        </w:tc>
        <w:tc>
          <w:tcPr>
            <w:tcW w:w="3300" w:type="dxa"/>
            <w:vMerge/>
            <w:tcBorders>
              <w:top w:val="nil"/>
              <w:left w:val="single" w:sz="8" w:space="0" w:color="auto"/>
              <w:bottom w:val="single" w:sz="8" w:space="0" w:color="000000"/>
              <w:right w:val="single" w:sz="8" w:space="0" w:color="auto"/>
            </w:tcBorders>
            <w:vAlign w:val="center"/>
            <w:hideMark/>
          </w:tcPr>
          <w:p w:rsidR="007F4DC2" w:rsidRPr="007845C8" w:rsidRDefault="007F4DC2" w:rsidP="00177AF7">
            <w:pPr>
              <w:rPr>
                <w:rFonts w:ascii="Courier New" w:hAnsi="Courier New" w:cs="Courier New"/>
                <w:sz w:val="20"/>
                <w:szCs w:val="20"/>
              </w:rPr>
            </w:pPr>
          </w:p>
        </w:tc>
        <w:tc>
          <w:tcPr>
            <w:tcW w:w="2461" w:type="dxa"/>
            <w:gridSpan w:val="2"/>
            <w:tcBorders>
              <w:top w:val="nil"/>
              <w:left w:val="nil"/>
              <w:bottom w:val="single" w:sz="8" w:space="0" w:color="auto"/>
              <w:right w:val="nil"/>
            </w:tcBorders>
            <w:shd w:val="clear" w:color="auto" w:fill="auto"/>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11047,9</w:t>
            </w:r>
          </w:p>
        </w:tc>
      </w:tr>
      <w:tr w:rsidR="007F4DC2" w:rsidRPr="007845C8" w:rsidTr="007F4DC2">
        <w:trPr>
          <w:gridAfter w:val="3"/>
          <w:wAfter w:w="1079" w:type="dxa"/>
          <w:trHeight w:val="300"/>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7F4DC2" w:rsidRPr="007845C8" w:rsidRDefault="007F4DC2" w:rsidP="00177AF7">
            <w:pPr>
              <w:rPr>
                <w:rFonts w:ascii="Courier New" w:hAnsi="Courier New" w:cs="Courier New"/>
                <w:sz w:val="20"/>
                <w:szCs w:val="20"/>
              </w:rPr>
            </w:pPr>
            <w:r w:rsidRPr="007845C8">
              <w:rPr>
                <w:rFonts w:ascii="Courier New" w:hAnsi="Courier New" w:cs="Courier New"/>
                <w:sz w:val="20"/>
                <w:szCs w:val="20"/>
              </w:rPr>
              <w:t>Уменьшение прочих остатков денежных средств бюджетов поселений</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7F4DC2" w:rsidRPr="007845C8" w:rsidRDefault="007F4DC2" w:rsidP="00177AF7">
            <w:pPr>
              <w:jc w:val="center"/>
              <w:rPr>
                <w:rFonts w:ascii="Courier New" w:hAnsi="Courier New" w:cs="Courier New"/>
                <w:sz w:val="20"/>
                <w:szCs w:val="20"/>
              </w:rPr>
            </w:pPr>
            <w:r w:rsidRPr="007845C8">
              <w:rPr>
                <w:rFonts w:ascii="Courier New" w:hAnsi="Courier New" w:cs="Courier New"/>
                <w:sz w:val="20"/>
                <w:szCs w:val="20"/>
              </w:rPr>
              <w:t>00001050201100000610</w:t>
            </w:r>
          </w:p>
        </w:tc>
        <w:tc>
          <w:tcPr>
            <w:tcW w:w="2461"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7F4DC2" w:rsidRPr="007845C8" w:rsidRDefault="007F4DC2" w:rsidP="00177AF7">
            <w:pPr>
              <w:jc w:val="center"/>
              <w:rPr>
                <w:rFonts w:ascii="Courier New" w:hAnsi="Courier New" w:cs="Courier New"/>
                <w:b/>
                <w:bCs/>
                <w:sz w:val="20"/>
                <w:szCs w:val="20"/>
              </w:rPr>
            </w:pPr>
            <w:r w:rsidRPr="007845C8">
              <w:rPr>
                <w:rFonts w:ascii="Courier New" w:hAnsi="Courier New" w:cs="Courier New"/>
                <w:b/>
                <w:bCs/>
                <w:sz w:val="20"/>
                <w:szCs w:val="20"/>
              </w:rPr>
              <w:t>11047,9</w:t>
            </w:r>
          </w:p>
        </w:tc>
      </w:tr>
      <w:tr w:rsidR="007F4DC2" w:rsidRPr="007845C8" w:rsidTr="007F4DC2">
        <w:trPr>
          <w:gridAfter w:val="3"/>
          <w:wAfter w:w="1079" w:type="dxa"/>
          <w:trHeight w:val="315"/>
        </w:trPr>
        <w:tc>
          <w:tcPr>
            <w:tcW w:w="3610" w:type="dxa"/>
            <w:gridSpan w:val="3"/>
            <w:vMerge/>
            <w:tcBorders>
              <w:top w:val="nil"/>
              <w:left w:val="single" w:sz="8" w:space="0" w:color="auto"/>
              <w:bottom w:val="single" w:sz="8" w:space="0" w:color="000000"/>
              <w:right w:val="single" w:sz="8" w:space="0" w:color="auto"/>
            </w:tcBorders>
            <w:vAlign w:val="center"/>
            <w:hideMark/>
          </w:tcPr>
          <w:p w:rsidR="007F4DC2" w:rsidRPr="007845C8" w:rsidRDefault="007F4DC2" w:rsidP="00177AF7">
            <w:pPr>
              <w:rPr>
                <w:rFonts w:ascii="Courier New" w:hAnsi="Courier New" w:cs="Courier New"/>
                <w:sz w:val="20"/>
                <w:szCs w:val="20"/>
              </w:rPr>
            </w:pPr>
          </w:p>
        </w:tc>
        <w:tc>
          <w:tcPr>
            <w:tcW w:w="3300" w:type="dxa"/>
            <w:vMerge/>
            <w:tcBorders>
              <w:top w:val="nil"/>
              <w:left w:val="single" w:sz="8" w:space="0" w:color="auto"/>
              <w:bottom w:val="single" w:sz="8" w:space="0" w:color="000000"/>
              <w:right w:val="single" w:sz="8" w:space="0" w:color="auto"/>
            </w:tcBorders>
            <w:vAlign w:val="center"/>
            <w:hideMark/>
          </w:tcPr>
          <w:p w:rsidR="007F4DC2" w:rsidRPr="007845C8" w:rsidRDefault="007F4DC2" w:rsidP="00177AF7">
            <w:pPr>
              <w:rPr>
                <w:rFonts w:ascii="Courier New" w:hAnsi="Courier New" w:cs="Courier New"/>
                <w:sz w:val="20"/>
                <w:szCs w:val="20"/>
              </w:rPr>
            </w:pPr>
          </w:p>
        </w:tc>
        <w:tc>
          <w:tcPr>
            <w:tcW w:w="2461" w:type="dxa"/>
            <w:gridSpan w:val="2"/>
            <w:vMerge/>
            <w:tcBorders>
              <w:top w:val="single" w:sz="8" w:space="0" w:color="auto"/>
              <w:left w:val="single" w:sz="8" w:space="0" w:color="auto"/>
              <w:bottom w:val="single" w:sz="8" w:space="0" w:color="000000"/>
              <w:right w:val="nil"/>
            </w:tcBorders>
            <w:vAlign w:val="center"/>
            <w:hideMark/>
          </w:tcPr>
          <w:p w:rsidR="007F4DC2" w:rsidRPr="007845C8" w:rsidRDefault="007F4DC2" w:rsidP="00177AF7">
            <w:pPr>
              <w:rPr>
                <w:rFonts w:ascii="Courier New" w:hAnsi="Courier New" w:cs="Courier New"/>
                <w:b/>
                <w:bCs/>
                <w:sz w:val="20"/>
                <w:szCs w:val="20"/>
              </w:rPr>
            </w:pPr>
          </w:p>
        </w:tc>
      </w:tr>
      <w:tr w:rsidR="007F4DC2" w:rsidRPr="007845C8" w:rsidTr="007F4DC2">
        <w:trPr>
          <w:gridAfter w:val="3"/>
          <w:wAfter w:w="1079" w:type="dxa"/>
          <w:trHeight w:val="300"/>
        </w:trPr>
        <w:tc>
          <w:tcPr>
            <w:tcW w:w="3610" w:type="dxa"/>
            <w:gridSpan w:val="3"/>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sz w:val="20"/>
                <w:szCs w:val="20"/>
              </w:rPr>
            </w:pPr>
          </w:p>
        </w:tc>
        <w:tc>
          <w:tcPr>
            <w:tcW w:w="3300"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color w:val="000000"/>
                <w:sz w:val="20"/>
                <w:szCs w:val="20"/>
              </w:rPr>
            </w:pPr>
          </w:p>
        </w:tc>
        <w:tc>
          <w:tcPr>
            <w:tcW w:w="2100"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color w:val="000000"/>
                <w:sz w:val="20"/>
                <w:szCs w:val="20"/>
              </w:rPr>
            </w:pPr>
          </w:p>
        </w:tc>
        <w:tc>
          <w:tcPr>
            <w:tcW w:w="361" w:type="dxa"/>
            <w:tcBorders>
              <w:top w:val="nil"/>
              <w:left w:val="nil"/>
              <w:bottom w:val="nil"/>
              <w:right w:val="nil"/>
            </w:tcBorders>
            <w:shd w:val="clear" w:color="auto" w:fill="auto"/>
            <w:noWrap/>
            <w:vAlign w:val="bottom"/>
            <w:hideMark/>
          </w:tcPr>
          <w:p w:rsidR="007F4DC2" w:rsidRPr="007845C8" w:rsidRDefault="007F4DC2" w:rsidP="00177AF7">
            <w:pPr>
              <w:rPr>
                <w:rFonts w:ascii="Courier New" w:hAnsi="Courier New" w:cs="Courier New"/>
                <w:color w:val="000000"/>
                <w:sz w:val="20"/>
                <w:szCs w:val="20"/>
              </w:rPr>
            </w:pPr>
          </w:p>
        </w:tc>
      </w:tr>
    </w:tbl>
    <w:p w:rsidR="007F4DC2" w:rsidRPr="007845C8" w:rsidRDefault="007F4DC2" w:rsidP="007F4DC2">
      <w:pPr>
        <w:rPr>
          <w:sz w:val="20"/>
          <w:szCs w:val="20"/>
        </w:rPr>
      </w:pPr>
    </w:p>
    <w:p w:rsidR="00207B38" w:rsidRDefault="00207B38" w:rsidP="00050458">
      <w:pPr>
        <w:widowControl w:val="0"/>
        <w:autoSpaceDE w:val="0"/>
        <w:autoSpaceDN w:val="0"/>
        <w:adjustRightInd w:val="0"/>
        <w:spacing w:line="192" w:lineRule="auto"/>
        <w:jc w:val="both"/>
        <w:rPr>
          <w:rFonts w:ascii="Arial" w:eastAsia="Calibri" w:hAnsi="Arial" w:cs="Arial"/>
          <w:kern w:val="2"/>
          <w:sz w:val="28"/>
          <w:szCs w:val="28"/>
        </w:rPr>
        <w:sectPr w:rsidR="00207B38" w:rsidSect="007F4DC2">
          <w:pgSz w:w="11906" w:h="16838"/>
          <w:pgMar w:top="1134" w:right="850" w:bottom="851" w:left="1701" w:header="708" w:footer="708" w:gutter="0"/>
          <w:cols w:space="708"/>
          <w:docGrid w:linePitch="360"/>
        </w:sectPr>
      </w:pPr>
    </w:p>
    <w:tbl>
      <w:tblPr>
        <w:tblW w:w="14844" w:type="dxa"/>
        <w:tblLook w:val="04A0" w:firstRow="1" w:lastRow="0" w:firstColumn="1" w:lastColumn="0" w:noHBand="0" w:noVBand="1"/>
      </w:tblPr>
      <w:tblGrid>
        <w:gridCol w:w="9889"/>
        <w:gridCol w:w="4955"/>
      </w:tblGrid>
      <w:tr w:rsidR="00207B38" w:rsidRPr="00207B38" w:rsidTr="00050458">
        <w:tc>
          <w:tcPr>
            <w:tcW w:w="9889" w:type="dxa"/>
          </w:tcPr>
          <w:p w:rsidR="00207B38" w:rsidRPr="00207B38" w:rsidRDefault="00207B38" w:rsidP="00050458">
            <w:pPr>
              <w:widowControl w:val="0"/>
              <w:autoSpaceDE w:val="0"/>
              <w:autoSpaceDN w:val="0"/>
              <w:adjustRightInd w:val="0"/>
              <w:spacing w:line="192" w:lineRule="auto"/>
              <w:jc w:val="both"/>
              <w:rPr>
                <w:rFonts w:eastAsia="Calibri"/>
                <w:kern w:val="2"/>
                <w:sz w:val="22"/>
                <w:szCs w:val="22"/>
              </w:rPr>
            </w:pPr>
          </w:p>
          <w:p w:rsidR="00207B38" w:rsidRPr="00207B38" w:rsidRDefault="00207B38" w:rsidP="00207B38">
            <w:pPr>
              <w:rPr>
                <w:b/>
                <w:sz w:val="22"/>
                <w:szCs w:val="22"/>
              </w:rPr>
            </w:pPr>
            <w:r w:rsidRPr="00207B38">
              <w:rPr>
                <w:b/>
                <w:sz w:val="22"/>
                <w:szCs w:val="22"/>
              </w:rPr>
              <w:t>30.03.2018г. №259</w:t>
            </w:r>
          </w:p>
          <w:p w:rsidR="00207B38" w:rsidRPr="00207B38" w:rsidRDefault="00207B38" w:rsidP="00207B38">
            <w:pPr>
              <w:rPr>
                <w:b/>
                <w:sz w:val="22"/>
                <w:szCs w:val="22"/>
              </w:rPr>
            </w:pPr>
            <w:r w:rsidRPr="00207B38">
              <w:rPr>
                <w:b/>
                <w:sz w:val="22"/>
                <w:szCs w:val="22"/>
              </w:rPr>
              <w:t xml:space="preserve">РОССИЙСКАЯ ФЕДЕРАЦИЯ </w:t>
            </w:r>
          </w:p>
          <w:p w:rsidR="00207B38" w:rsidRPr="00207B38" w:rsidRDefault="00207B38" w:rsidP="00207B38">
            <w:pPr>
              <w:rPr>
                <w:b/>
                <w:sz w:val="22"/>
                <w:szCs w:val="22"/>
              </w:rPr>
            </w:pPr>
            <w:r w:rsidRPr="00207B38">
              <w:rPr>
                <w:b/>
                <w:sz w:val="22"/>
                <w:szCs w:val="22"/>
              </w:rPr>
              <w:t>ИРКУТСКАЯ ОБЛАСТЬ</w:t>
            </w:r>
          </w:p>
          <w:p w:rsidR="00207B38" w:rsidRPr="00207B38" w:rsidRDefault="00207B38" w:rsidP="00207B38">
            <w:pPr>
              <w:rPr>
                <w:b/>
                <w:sz w:val="22"/>
                <w:szCs w:val="22"/>
              </w:rPr>
            </w:pPr>
            <w:r w:rsidRPr="00207B38">
              <w:rPr>
                <w:b/>
                <w:sz w:val="22"/>
                <w:szCs w:val="22"/>
              </w:rPr>
              <w:t>БОХАНСКИЙ МУНИЦИПАЛЬНЫЙ РАЙОН</w:t>
            </w:r>
          </w:p>
          <w:p w:rsidR="00207B38" w:rsidRPr="00207B38" w:rsidRDefault="00207B38" w:rsidP="00207B38">
            <w:pPr>
              <w:rPr>
                <w:b/>
                <w:sz w:val="22"/>
                <w:szCs w:val="22"/>
              </w:rPr>
            </w:pPr>
            <w:r w:rsidRPr="00207B38">
              <w:rPr>
                <w:b/>
                <w:sz w:val="22"/>
                <w:szCs w:val="22"/>
              </w:rPr>
              <w:t>СЕЛЬСКОЕ ПОСЕЛЕНИЕ УКЫР</w:t>
            </w:r>
          </w:p>
          <w:p w:rsidR="00207B38" w:rsidRPr="00207B38" w:rsidRDefault="00207B38" w:rsidP="00207B38">
            <w:pPr>
              <w:rPr>
                <w:b/>
                <w:sz w:val="22"/>
                <w:szCs w:val="22"/>
              </w:rPr>
            </w:pPr>
            <w:r w:rsidRPr="00207B38">
              <w:rPr>
                <w:b/>
                <w:sz w:val="22"/>
                <w:szCs w:val="22"/>
              </w:rPr>
              <w:t>ДУМА</w:t>
            </w:r>
          </w:p>
          <w:p w:rsidR="00207B38" w:rsidRPr="00207B38" w:rsidRDefault="00207B38" w:rsidP="00207B38">
            <w:pPr>
              <w:tabs>
                <w:tab w:val="left" w:pos="9639"/>
              </w:tabs>
              <w:ind w:right="-1"/>
              <w:rPr>
                <w:b/>
                <w:sz w:val="22"/>
                <w:szCs w:val="22"/>
              </w:rPr>
            </w:pPr>
            <w:r w:rsidRPr="00207B38">
              <w:rPr>
                <w:b/>
                <w:sz w:val="22"/>
                <w:szCs w:val="22"/>
              </w:rPr>
              <w:t>РЕШЕНИЕ</w:t>
            </w:r>
          </w:p>
          <w:p w:rsidR="00207B38" w:rsidRPr="00207B38" w:rsidRDefault="00207B38" w:rsidP="00207B38">
            <w:pPr>
              <w:shd w:val="clear" w:color="auto" w:fill="FFFFFF"/>
              <w:jc w:val="both"/>
              <w:rPr>
                <w:rFonts w:eastAsia="Calibri"/>
                <w:kern w:val="2"/>
                <w:sz w:val="22"/>
                <w:szCs w:val="22"/>
              </w:rPr>
            </w:pPr>
            <w:r w:rsidRPr="00207B38">
              <w:rPr>
                <w:sz w:val="22"/>
                <w:szCs w:val="22"/>
              </w:rPr>
              <w:t xml:space="preserve">                                    </w:t>
            </w:r>
          </w:p>
        </w:tc>
        <w:tc>
          <w:tcPr>
            <w:tcW w:w="4955" w:type="dxa"/>
            <w:hideMark/>
          </w:tcPr>
          <w:p w:rsidR="00207B38" w:rsidRPr="00207B38" w:rsidRDefault="00207B38" w:rsidP="00050458">
            <w:pPr>
              <w:widowControl w:val="0"/>
              <w:autoSpaceDE w:val="0"/>
              <w:autoSpaceDN w:val="0"/>
              <w:adjustRightInd w:val="0"/>
              <w:spacing w:line="192" w:lineRule="auto"/>
              <w:jc w:val="both"/>
              <w:rPr>
                <w:rFonts w:eastAsia="Calibri"/>
                <w:kern w:val="2"/>
                <w:sz w:val="22"/>
                <w:szCs w:val="22"/>
              </w:rPr>
            </w:pPr>
          </w:p>
        </w:tc>
      </w:tr>
    </w:tbl>
    <w:p w:rsidR="00207B38" w:rsidRPr="00207B38" w:rsidRDefault="00207B38" w:rsidP="00207B38">
      <w:pPr>
        <w:pStyle w:val="ConsPlusTitle"/>
        <w:rPr>
          <w:sz w:val="22"/>
          <w:szCs w:val="22"/>
        </w:rPr>
      </w:pPr>
      <w:r w:rsidRPr="00207B38">
        <w:rPr>
          <w:sz w:val="22"/>
          <w:szCs w:val="22"/>
        </w:rPr>
        <w:t xml:space="preserve"> </w:t>
      </w:r>
    </w:p>
    <w:p w:rsidR="00207B38" w:rsidRPr="00207B38" w:rsidRDefault="00207B38" w:rsidP="00207B38">
      <w:pPr>
        <w:pStyle w:val="ConsTitle"/>
        <w:widowControl/>
        <w:ind w:right="0"/>
        <w:jc w:val="center"/>
        <w:rPr>
          <w:rFonts w:ascii="Times New Roman" w:hAnsi="Times New Roman" w:cs="Times New Roman"/>
          <w:b w:val="0"/>
          <w:sz w:val="22"/>
          <w:szCs w:val="22"/>
        </w:rPr>
      </w:pPr>
      <w:r w:rsidRPr="00207B38">
        <w:rPr>
          <w:rFonts w:ascii="Times New Roman" w:hAnsi="Times New Roman" w:cs="Times New Roman"/>
          <w:b w:val="0"/>
          <w:sz w:val="22"/>
          <w:szCs w:val="22"/>
        </w:rPr>
        <w:t>О внесении изменений в решение Думы «</w:t>
      </w:r>
      <w:proofErr w:type="spellStart"/>
      <w:r w:rsidRPr="00207B38">
        <w:rPr>
          <w:rFonts w:ascii="Times New Roman" w:hAnsi="Times New Roman" w:cs="Times New Roman"/>
          <w:b w:val="0"/>
          <w:sz w:val="22"/>
          <w:szCs w:val="22"/>
        </w:rPr>
        <w:t>Укыр</w:t>
      </w:r>
      <w:proofErr w:type="spellEnd"/>
      <w:r w:rsidRPr="00207B38">
        <w:rPr>
          <w:rFonts w:ascii="Times New Roman" w:hAnsi="Times New Roman" w:cs="Times New Roman"/>
          <w:b w:val="0"/>
          <w:sz w:val="22"/>
          <w:szCs w:val="22"/>
        </w:rPr>
        <w:t>» от 26.10.2017 г № 243  «О муниципальной службе в муниципальном образовании «</w:t>
      </w:r>
      <w:proofErr w:type="spellStart"/>
      <w:r w:rsidRPr="00207B38">
        <w:rPr>
          <w:rFonts w:ascii="Times New Roman" w:hAnsi="Times New Roman" w:cs="Times New Roman"/>
          <w:b w:val="0"/>
          <w:sz w:val="22"/>
          <w:szCs w:val="22"/>
        </w:rPr>
        <w:t>Укыр</w:t>
      </w:r>
      <w:proofErr w:type="spellEnd"/>
      <w:r w:rsidRPr="00207B38">
        <w:rPr>
          <w:rFonts w:ascii="Times New Roman" w:hAnsi="Times New Roman" w:cs="Times New Roman"/>
          <w:b w:val="0"/>
          <w:sz w:val="22"/>
          <w:szCs w:val="22"/>
        </w:rPr>
        <w:t>»</w:t>
      </w:r>
    </w:p>
    <w:p w:rsidR="00207B38" w:rsidRPr="00207B38" w:rsidRDefault="00207B38" w:rsidP="00207B38">
      <w:pPr>
        <w:ind w:firstLine="709"/>
        <w:rPr>
          <w:sz w:val="22"/>
          <w:szCs w:val="22"/>
        </w:rPr>
      </w:pPr>
    </w:p>
    <w:p w:rsidR="00207B38" w:rsidRPr="00207B38" w:rsidRDefault="00207B38" w:rsidP="00207B38">
      <w:pPr>
        <w:pStyle w:val="ConsPlusNormal"/>
        <w:ind w:firstLine="709"/>
        <w:jc w:val="both"/>
        <w:rPr>
          <w:rFonts w:ascii="Times New Roman" w:hAnsi="Times New Roman" w:cs="Times New Roman"/>
          <w:sz w:val="22"/>
          <w:szCs w:val="22"/>
        </w:rPr>
      </w:pPr>
      <w:r w:rsidRPr="00207B38">
        <w:rPr>
          <w:rFonts w:ascii="Times New Roman" w:hAnsi="Times New Roman" w:cs="Times New Roman"/>
          <w:sz w:val="22"/>
          <w:szCs w:val="22"/>
        </w:rPr>
        <w:t xml:space="preserve">В соответствии со статьей 46 Федерального закона «Об общих принципах организации местного самоуправления в Российской Федерации», статьей 15 Федерального </w:t>
      </w:r>
      <w:hyperlink r:id="rId6" w:history="1">
        <w:r w:rsidRPr="00207B38">
          <w:rPr>
            <w:rStyle w:val="aff7"/>
            <w:rFonts w:ascii="Times New Roman" w:hAnsi="Times New Roman" w:cs="Times New Roman"/>
            <w:sz w:val="22"/>
            <w:szCs w:val="22"/>
          </w:rPr>
          <w:t>закон</w:t>
        </w:r>
      </w:hyperlink>
      <w:r w:rsidRPr="00207B38">
        <w:rPr>
          <w:rFonts w:ascii="Times New Roman" w:hAnsi="Times New Roman" w:cs="Times New Roman"/>
          <w:sz w:val="22"/>
          <w:szCs w:val="22"/>
        </w:rPr>
        <w:t xml:space="preserve">а от 25 декабря 2008 года N 273-ФЗ «О противодействии коррупции», </w:t>
      </w:r>
      <w:proofErr w:type="gramStart"/>
      <w:r w:rsidRPr="00207B38">
        <w:rPr>
          <w:rFonts w:ascii="Times New Roman" w:hAnsi="Times New Roman" w:cs="Times New Roman"/>
          <w:sz w:val="22"/>
          <w:szCs w:val="22"/>
        </w:rPr>
        <w:t>с</w:t>
      </w:r>
      <w:hyperlink r:id="rId7" w:history="1">
        <w:r w:rsidRPr="00207B38">
          <w:rPr>
            <w:rStyle w:val="aff7"/>
            <w:rFonts w:ascii="Times New Roman" w:hAnsi="Times New Roman" w:cs="Times New Roman"/>
            <w:sz w:val="22"/>
            <w:szCs w:val="22"/>
          </w:rPr>
          <w:t>татьей</w:t>
        </w:r>
        <w:proofErr w:type="gramEnd"/>
        <w:r w:rsidRPr="00207B38">
          <w:rPr>
            <w:rStyle w:val="aff7"/>
            <w:rFonts w:ascii="Times New Roman" w:hAnsi="Times New Roman" w:cs="Times New Roman"/>
            <w:sz w:val="22"/>
            <w:szCs w:val="22"/>
          </w:rPr>
          <w:t xml:space="preserve"> 27.1</w:t>
        </w:r>
      </w:hyperlink>
      <w:r w:rsidRPr="00207B38">
        <w:rPr>
          <w:rFonts w:ascii="Times New Roman" w:hAnsi="Times New Roman" w:cs="Times New Roman"/>
          <w:sz w:val="22"/>
          <w:szCs w:val="22"/>
        </w:rPr>
        <w:t xml:space="preserve"> Федерального закона от 2 марта 2007 года № 25-ФЗ «О муниципальной службе в Российской Федерации», статьями 32, 47 Устава муниципального образования «</w:t>
      </w:r>
      <w:proofErr w:type="spellStart"/>
      <w:r w:rsidRPr="00207B38">
        <w:rPr>
          <w:rFonts w:ascii="Times New Roman" w:hAnsi="Times New Roman" w:cs="Times New Roman"/>
          <w:sz w:val="22"/>
          <w:szCs w:val="22"/>
        </w:rPr>
        <w:t>Укыр</w:t>
      </w:r>
      <w:proofErr w:type="spellEnd"/>
      <w:r>
        <w:rPr>
          <w:rFonts w:ascii="Times New Roman" w:hAnsi="Times New Roman" w:cs="Times New Roman"/>
          <w:sz w:val="22"/>
          <w:szCs w:val="22"/>
        </w:rPr>
        <w:t>»,</w:t>
      </w:r>
      <w:r w:rsidRPr="00207B38">
        <w:rPr>
          <w:rFonts w:ascii="Times New Roman" w:hAnsi="Times New Roman" w:cs="Times New Roman"/>
          <w:bCs/>
          <w:kern w:val="36"/>
          <w:sz w:val="22"/>
          <w:szCs w:val="22"/>
        </w:rPr>
        <w:t xml:space="preserve">           Дума муниципального образования «</w:t>
      </w:r>
      <w:proofErr w:type="spellStart"/>
      <w:r w:rsidRPr="00207B38">
        <w:rPr>
          <w:rFonts w:ascii="Times New Roman" w:hAnsi="Times New Roman" w:cs="Times New Roman"/>
          <w:bCs/>
          <w:kern w:val="36"/>
          <w:sz w:val="22"/>
          <w:szCs w:val="22"/>
        </w:rPr>
        <w:t>Укыр</w:t>
      </w:r>
      <w:proofErr w:type="spellEnd"/>
      <w:r w:rsidRPr="00207B38">
        <w:rPr>
          <w:rFonts w:ascii="Times New Roman" w:hAnsi="Times New Roman" w:cs="Times New Roman"/>
          <w:bCs/>
          <w:kern w:val="36"/>
          <w:sz w:val="22"/>
          <w:szCs w:val="22"/>
        </w:rPr>
        <w:t>»</w:t>
      </w:r>
    </w:p>
    <w:p w:rsidR="00207B38" w:rsidRPr="00207B38" w:rsidRDefault="00207B38" w:rsidP="00207B38">
      <w:pPr>
        <w:jc w:val="center"/>
        <w:rPr>
          <w:sz w:val="22"/>
          <w:szCs w:val="22"/>
        </w:rPr>
      </w:pPr>
    </w:p>
    <w:p w:rsidR="00207B38" w:rsidRPr="00207B38" w:rsidRDefault="00207B38" w:rsidP="00207B38">
      <w:pPr>
        <w:jc w:val="center"/>
        <w:rPr>
          <w:sz w:val="22"/>
          <w:szCs w:val="22"/>
        </w:rPr>
      </w:pPr>
      <w:r w:rsidRPr="00207B38">
        <w:rPr>
          <w:b/>
          <w:sz w:val="22"/>
          <w:szCs w:val="22"/>
        </w:rPr>
        <w:t>РЕШИЛА</w:t>
      </w:r>
      <w:r w:rsidRPr="00207B38">
        <w:rPr>
          <w:sz w:val="22"/>
          <w:szCs w:val="22"/>
        </w:rPr>
        <w:t>:</w:t>
      </w:r>
    </w:p>
    <w:p w:rsidR="00207B38" w:rsidRPr="00207B38" w:rsidRDefault="00207B38" w:rsidP="00207B38">
      <w:pPr>
        <w:ind w:firstLine="709"/>
        <w:jc w:val="both"/>
        <w:rPr>
          <w:sz w:val="22"/>
          <w:szCs w:val="22"/>
        </w:rPr>
      </w:pPr>
    </w:p>
    <w:p w:rsidR="00207B38" w:rsidRPr="00207B38" w:rsidRDefault="00207B38" w:rsidP="00207B38">
      <w:pPr>
        <w:ind w:firstLine="709"/>
        <w:jc w:val="both"/>
        <w:rPr>
          <w:sz w:val="22"/>
          <w:szCs w:val="22"/>
        </w:rPr>
      </w:pPr>
      <w:r w:rsidRPr="00207B38">
        <w:rPr>
          <w:sz w:val="22"/>
          <w:szCs w:val="22"/>
        </w:rPr>
        <w:t>1. Внести в Решение Думы муниципального образования «</w:t>
      </w:r>
      <w:proofErr w:type="spellStart"/>
      <w:r w:rsidRPr="00207B38">
        <w:rPr>
          <w:sz w:val="22"/>
          <w:szCs w:val="22"/>
        </w:rPr>
        <w:t>Укыр</w:t>
      </w:r>
      <w:proofErr w:type="spellEnd"/>
      <w:r w:rsidRPr="00207B38">
        <w:rPr>
          <w:sz w:val="22"/>
          <w:szCs w:val="22"/>
        </w:rPr>
        <w:t>» от 26.10.2017 г №243   «О муниципальной службе в муниципальном образовании «</w:t>
      </w:r>
      <w:proofErr w:type="spellStart"/>
      <w:r w:rsidRPr="00207B38">
        <w:rPr>
          <w:sz w:val="22"/>
          <w:szCs w:val="22"/>
        </w:rPr>
        <w:t>Укыр</w:t>
      </w:r>
      <w:proofErr w:type="spellEnd"/>
      <w:r w:rsidRPr="00207B38">
        <w:rPr>
          <w:sz w:val="22"/>
          <w:szCs w:val="22"/>
        </w:rPr>
        <w:t xml:space="preserve"> » следующие изменения:</w:t>
      </w:r>
    </w:p>
    <w:p w:rsidR="00207B38" w:rsidRPr="00207B38" w:rsidRDefault="00207B38" w:rsidP="00207B38">
      <w:pPr>
        <w:ind w:firstLine="709"/>
        <w:jc w:val="both"/>
        <w:rPr>
          <w:sz w:val="22"/>
          <w:szCs w:val="22"/>
        </w:rPr>
      </w:pP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 Статью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дополнить частью 4 следующего содержания:</w:t>
      </w: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 xml:space="preserve">«4. Сведения </w:t>
      </w:r>
      <w:proofErr w:type="gramStart"/>
      <w:r w:rsidRPr="00207B38">
        <w:rPr>
          <w:sz w:val="22"/>
          <w:szCs w:val="22"/>
        </w:rPr>
        <w:t>о применении к муниципальному служащему взыскания в виде увольнения в связи с утратой</w:t>
      </w:r>
      <w:proofErr w:type="gramEnd"/>
      <w:r w:rsidRPr="00207B38">
        <w:rPr>
          <w:sz w:val="22"/>
          <w:szCs w:val="22"/>
        </w:rPr>
        <w:t xml:space="preserve"> доверия </w:t>
      </w:r>
      <w:r w:rsidRPr="00207B38">
        <w:rPr>
          <w:sz w:val="22"/>
          <w:szCs w:val="22"/>
        </w:rPr>
        <w:lastRenderedPageBreak/>
        <w:t>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-ст.15 «Реестр лиц, уволенных в связи с утратой доверия»</w:t>
      </w: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1.Сведения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2.Реестр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3.Прорядок включения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p>
    <w:p w:rsidR="00207B38" w:rsidRPr="00207B38" w:rsidRDefault="00207B38" w:rsidP="00207B38">
      <w:pPr>
        <w:pStyle w:val="23"/>
        <w:spacing w:after="0" w:line="240" w:lineRule="auto"/>
        <w:ind w:left="0" w:firstLine="709"/>
        <w:rPr>
          <w:sz w:val="22"/>
          <w:szCs w:val="22"/>
        </w:rPr>
      </w:pPr>
      <w:r w:rsidRPr="00207B38">
        <w:rPr>
          <w:sz w:val="22"/>
          <w:szCs w:val="22"/>
        </w:rPr>
        <w:t>2. Настоящее Решение вступает в силу со дня его опубликования (обнародования) в официальном печатном издании муниципального образования «</w:t>
      </w:r>
      <w:proofErr w:type="spellStart"/>
      <w:r w:rsidRPr="00207B38">
        <w:rPr>
          <w:sz w:val="22"/>
          <w:szCs w:val="22"/>
        </w:rPr>
        <w:t>Укыр</w:t>
      </w:r>
      <w:proofErr w:type="spellEnd"/>
      <w:r w:rsidRPr="00207B38">
        <w:rPr>
          <w:sz w:val="22"/>
          <w:szCs w:val="22"/>
        </w:rPr>
        <w:t>».</w:t>
      </w:r>
    </w:p>
    <w:p w:rsidR="00207B38" w:rsidRPr="00207B38" w:rsidRDefault="00207B38" w:rsidP="00207B38">
      <w:pPr>
        <w:pStyle w:val="aff4"/>
        <w:spacing w:after="0"/>
        <w:rPr>
          <w:sz w:val="22"/>
          <w:szCs w:val="22"/>
        </w:rPr>
      </w:pPr>
    </w:p>
    <w:p w:rsidR="00207B38" w:rsidRPr="00207B38" w:rsidRDefault="00207B38" w:rsidP="00207B38">
      <w:pPr>
        <w:pStyle w:val="aff4"/>
        <w:spacing w:after="0"/>
        <w:rPr>
          <w:sz w:val="22"/>
          <w:szCs w:val="22"/>
        </w:rPr>
      </w:pPr>
      <w:r w:rsidRPr="00207B38">
        <w:rPr>
          <w:sz w:val="22"/>
          <w:szCs w:val="22"/>
        </w:rPr>
        <w:t>Председатель Думы МО «</w:t>
      </w:r>
      <w:proofErr w:type="spellStart"/>
      <w:r w:rsidRPr="00207B38">
        <w:rPr>
          <w:sz w:val="22"/>
          <w:szCs w:val="22"/>
        </w:rPr>
        <w:t>Укыр</w:t>
      </w:r>
      <w:proofErr w:type="spellEnd"/>
      <w:r w:rsidRPr="00207B38">
        <w:rPr>
          <w:sz w:val="22"/>
          <w:szCs w:val="22"/>
        </w:rPr>
        <w:t>»</w:t>
      </w:r>
    </w:p>
    <w:p w:rsidR="00207B38" w:rsidRPr="00207B38" w:rsidRDefault="00207B38" w:rsidP="00207B38">
      <w:pPr>
        <w:pStyle w:val="aff4"/>
        <w:spacing w:after="0"/>
        <w:rPr>
          <w:sz w:val="22"/>
          <w:szCs w:val="22"/>
        </w:rPr>
      </w:pPr>
      <w:r w:rsidRPr="00207B38">
        <w:rPr>
          <w:sz w:val="22"/>
          <w:szCs w:val="22"/>
        </w:rPr>
        <w:t>Глава МО «</w:t>
      </w:r>
      <w:proofErr w:type="spellStart"/>
      <w:r w:rsidRPr="00207B38">
        <w:rPr>
          <w:sz w:val="22"/>
          <w:szCs w:val="22"/>
        </w:rPr>
        <w:t>Укыр</w:t>
      </w:r>
      <w:proofErr w:type="spellEnd"/>
      <w:r w:rsidRPr="00207B38">
        <w:rPr>
          <w:sz w:val="22"/>
          <w:szCs w:val="22"/>
        </w:rPr>
        <w:t xml:space="preserve">»                                                              </w:t>
      </w:r>
      <w:proofErr w:type="spellStart"/>
      <w:r w:rsidRPr="00207B38">
        <w:rPr>
          <w:sz w:val="22"/>
          <w:szCs w:val="22"/>
        </w:rPr>
        <w:t>Баглаева</w:t>
      </w:r>
      <w:proofErr w:type="spellEnd"/>
      <w:r w:rsidRPr="00207B38">
        <w:rPr>
          <w:sz w:val="22"/>
          <w:szCs w:val="22"/>
        </w:rPr>
        <w:t xml:space="preserve"> Е.А.</w:t>
      </w:r>
    </w:p>
    <w:p w:rsidR="00207B38" w:rsidRPr="00207B38" w:rsidRDefault="00207B38" w:rsidP="00207B38">
      <w:pPr>
        <w:pStyle w:val="aff4"/>
        <w:spacing w:after="0"/>
        <w:rPr>
          <w:sz w:val="22"/>
          <w:szCs w:val="22"/>
        </w:rPr>
      </w:pPr>
    </w:p>
    <w:p w:rsidR="00207B38" w:rsidRPr="00207B38" w:rsidRDefault="00207B38" w:rsidP="00207B38">
      <w:pPr>
        <w:jc w:val="center"/>
        <w:rPr>
          <w:b/>
          <w:sz w:val="22"/>
          <w:szCs w:val="22"/>
        </w:rPr>
      </w:pPr>
      <w:r w:rsidRPr="00207B38">
        <w:rPr>
          <w:b/>
          <w:sz w:val="22"/>
          <w:szCs w:val="22"/>
        </w:rPr>
        <w:t>30.03.2018г. №260</w:t>
      </w:r>
    </w:p>
    <w:p w:rsidR="00207B38" w:rsidRPr="00207B38" w:rsidRDefault="00207B38" w:rsidP="00207B38">
      <w:pPr>
        <w:jc w:val="center"/>
        <w:rPr>
          <w:b/>
          <w:sz w:val="22"/>
          <w:szCs w:val="22"/>
        </w:rPr>
      </w:pPr>
      <w:r w:rsidRPr="00207B38">
        <w:rPr>
          <w:b/>
          <w:sz w:val="22"/>
          <w:szCs w:val="22"/>
        </w:rPr>
        <w:t xml:space="preserve">РОССИЙСКАЯ ФЕДЕРАЦИЯ </w:t>
      </w:r>
    </w:p>
    <w:p w:rsidR="00207B38" w:rsidRPr="00207B38" w:rsidRDefault="00207B38" w:rsidP="00207B38">
      <w:pPr>
        <w:jc w:val="center"/>
        <w:rPr>
          <w:b/>
          <w:sz w:val="22"/>
          <w:szCs w:val="22"/>
        </w:rPr>
      </w:pPr>
      <w:r w:rsidRPr="00207B38">
        <w:rPr>
          <w:b/>
          <w:sz w:val="22"/>
          <w:szCs w:val="22"/>
        </w:rPr>
        <w:t>ИРКУТСКАЯ ОБЛАСТЬ</w:t>
      </w:r>
    </w:p>
    <w:p w:rsidR="00207B38" w:rsidRPr="00207B38" w:rsidRDefault="00207B38" w:rsidP="00207B38">
      <w:pPr>
        <w:jc w:val="center"/>
        <w:rPr>
          <w:b/>
          <w:sz w:val="22"/>
          <w:szCs w:val="22"/>
        </w:rPr>
      </w:pPr>
      <w:r w:rsidRPr="00207B38">
        <w:rPr>
          <w:b/>
          <w:sz w:val="22"/>
          <w:szCs w:val="22"/>
        </w:rPr>
        <w:t>БОХАНСКИЙ МУНИЦИПАЛЬНЫЙ РАЙОН</w:t>
      </w:r>
    </w:p>
    <w:p w:rsidR="00207B38" w:rsidRPr="00207B38" w:rsidRDefault="00207B38" w:rsidP="00207B38">
      <w:pPr>
        <w:jc w:val="center"/>
        <w:rPr>
          <w:b/>
          <w:sz w:val="22"/>
          <w:szCs w:val="22"/>
        </w:rPr>
      </w:pPr>
      <w:r w:rsidRPr="00207B38">
        <w:rPr>
          <w:b/>
          <w:sz w:val="22"/>
          <w:szCs w:val="22"/>
        </w:rPr>
        <w:lastRenderedPageBreak/>
        <w:t>СЕЛЬСКОЕ ПОСЕЛЕНИЕ УКЫР</w:t>
      </w:r>
    </w:p>
    <w:p w:rsidR="00207B38" w:rsidRPr="00207B38" w:rsidRDefault="00207B38" w:rsidP="00207B38">
      <w:pPr>
        <w:jc w:val="center"/>
        <w:rPr>
          <w:b/>
          <w:sz w:val="22"/>
          <w:szCs w:val="22"/>
        </w:rPr>
      </w:pPr>
      <w:r w:rsidRPr="00207B38">
        <w:rPr>
          <w:b/>
          <w:sz w:val="22"/>
          <w:szCs w:val="22"/>
        </w:rPr>
        <w:t>ДУМА</w:t>
      </w:r>
    </w:p>
    <w:p w:rsidR="00207B38" w:rsidRPr="00207B38" w:rsidRDefault="00207B38" w:rsidP="00207B38">
      <w:pPr>
        <w:tabs>
          <w:tab w:val="left" w:pos="9639"/>
        </w:tabs>
        <w:ind w:right="-1"/>
        <w:jc w:val="center"/>
        <w:rPr>
          <w:b/>
          <w:sz w:val="22"/>
          <w:szCs w:val="22"/>
        </w:rPr>
      </w:pPr>
      <w:r w:rsidRPr="00207B38">
        <w:rPr>
          <w:b/>
          <w:sz w:val="22"/>
          <w:szCs w:val="22"/>
        </w:rPr>
        <w:t>РЕШЕНИЕ</w:t>
      </w:r>
    </w:p>
    <w:p w:rsidR="00207B38" w:rsidRPr="00207B38" w:rsidRDefault="00207B38" w:rsidP="00207B38">
      <w:pPr>
        <w:autoSpaceDE w:val="0"/>
        <w:autoSpaceDN w:val="0"/>
        <w:adjustRightInd w:val="0"/>
        <w:jc w:val="center"/>
        <w:rPr>
          <w:b/>
          <w:bCs/>
          <w:sz w:val="22"/>
          <w:szCs w:val="22"/>
        </w:rPr>
      </w:pPr>
    </w:p>
    <w:p w:rsidR="00207B38" w:rsidRPr="00207B38" w:rsidRDefault="00207B38" w:rsidP="00207B38">
      <w:pPr>
        <w:jc w:val="center"/>
        <w:rPr>
          <w:b/>
          <w:sz w:val="22"/>
          <w:szCs w:val="22"/>
        </w:rPr>
      </w:pPr>
      <w:r w:rsidRPr="00207B38">
        <w:rPr>
          <w:b/>
          <w:bCs/>
          <w:sz w:val="22"/>
          <w:szCs w:val="22"/>
        </w:rPr>
        <w:t xml:space="preserve">Об утверждении Положения </w:t>
      </w:r>
      <w:r w:rsidRPr="00207B38">
        <w:rPr>
          <w:b/>
          <w:sz w:val="22"/>
          <w:szCs w:val="22"/>
        </w:rPr>
        <w:t>о порядке организации и осуществления территориального общественного самоуправления в муниципальном образовании Иркутской области</w:t>
      </w:r>
    </w:p>
    <w:p w:rsidR="00207B38" w:rsidRPr="00207B38" w:rsidRDefault="00207B38" w:rsidP="00207B38">
      <w:pPr>
        <w:autoSpaceDE w:val="0"/>
        <w:autoSpaceDN w:val="0"/>
        <w:adjustRightInd w:val="0"/>
        <w:jc w:val="center"/>
        <w:rPr>
          <w:b/>
          <w:bCs/>
          <w:sz w:val="22"/>
          <w:szCs w:val="22"/>
        </w:rPr>
      </w:pPr>
    </w:p>
    <w:p w:rsidR="00207B38" w:rsidRPr="00207B38" w:rsidRDefault="00207B38" w:rsidP="00207B38">
      <w:pPr>
        <w:autoSpaceDE w:val="0"/>
        <w:autoSpaceDN w:val="0"/>
        <w:adjustRightInd w:val="0"/>
        <w:ind w:firstLine="540"/>
        <w:jc w:val="both"/>
        <w:rPr>
          <w:b/>
          <w:bCs/>
          <w:sz w:val="22"/>
          <w:szCs w:val="22"/>
        </w:rPr>
      </w:pPr>
    </w:p>
    <w:p w:rsidR="00207B38" w:rsidRPr="00207B38" w:rsidRDefault="00207B38" w:rsidP="00207B38">
      <w:pPr>
        <w:autoSpaceDE w:val="0"/>
        <w:autoSpaceDN w:val="0"/>
        <w:adjustRightInd w:val="0"/>
        <w:ind w:firstLine="540"/>
        <w:jc w:val="both"/>
        <w:rPr>
          <w:bCs/>
          <w:sz w:val="22"/>
          <w:szCs w:val="22"/>
        </w:rPr>
      </w:pPr>
      <w:r w:rsidRPr="00207B38">
        <w:rPr>
          <w:bCs/>
          <w:sz w:val="22"/>
          <w:szCs w:val="22"/>
        </w:rPr>
        <w:t xml:space="preserve">На основании статьи 27 Федерального закона от 6 октября </w:t>
      </w:r>
      <w:smartTag w:uri="urn:schemas-microsoft-com:office:smarttags" w:element="metricconverter">
        <w:smartTagPr>
          <w:attr w:name="ProductID" w:val="2003 г"/>
        </w:smartTagPr>
        <w:r w:rsidRPr="00207B38">
          <w:rPr>
            <w:bCs/>
            <w:sz w:val="22"/>
            <w:szCs w:val="22"/>
          </w:rPr>
          <w:t>2003 г</w:t>
        </w:r>
      </w:smartTag>
      <w:r w:rsidRPr="00207B38">
        <w:rPr>
          <w:bCs/>
          <w:sz w:val="22"/>
          <w:szCs w:val="22"/>
        </w:rPr>
        <w:t>. № 131-ФЗ «Об общих принципах организации местного самоуправления в Российской Федерации», руководствуясь Уставом муниципального образования, дума муниципального образования  «</w:t>
      </w:r>
      <w:proofErr w:type="spellStart"/>
      <w:r w:rsidRPr="00207B38">
        <w:rPr>
          <w:bCs/>
          <w:sz w:val="22"/>
          <w:szCs w:val="22"/>
        </w:rPr>
        <w:t>Укыр</w:t>
      </w:r>
      <w:proofErr w:type="spellEnd"/>
      <w:r w:rsidRPr="00207B38">
        <w:rPr>
          <w:bCs/>
          <w:sz w:val="22"/>
          <w:szCs w:val="22"/>
        </w:rPr>
        <w:t>» решила:</w:t>
      </w:r>
    </w:p>
    <w:p w:rsidR="00207B38" w:rsidRPr="00207B38" w:rsidRDefault="00207B38" w:rsidP="00207B38">
      <w:pPr>
        <w:autoSpaceDE w:val="0"/>
        <w:autoSpaceDN w:val="0"/>
        <w:adjustRightInd w:val="0"/>
        <w:ind w:firstLine="540"/>
        <w:jc w:val="both"/>
        <w:rPr>
          <w:bCs/>
          <w:sz w:val="22"/>
          <w:szCs w:val="22"/>
        </w:rPr>
      </w:pPr>
      <w:r w:rsidRPr="00207B38">
        <w:rPr>
          <w:bCs/>
          <w:sz w:val="22"/>
          <w:szCs w:val="22"/>
        </w:rPr>
        <w:t xml:space="preserve">1. Утвердить Положение </w:t>
      </w:r>
      <w:r w:rsidRPr="00207B38">
        <w:rPr>
          <w:sz w:val="22"/>
          <w:szCs w:val="22"/>
        </w:rPr>
        <w:t xml:space="preserve">о порядке организации и осуществления территориального общественного самоуправления в </w:t>
      </w:r>
      <w:proofErr w:type="spellStart"/>
      <w:r w:rsidRPr="00207B38">
        <w:rPr>
          <w:sz w:val="22"/>
          <w:szCs w:val="22"/>
        </w:rPr>
        <w:t>Укырском</w:t>
      </w:r>
      <w:proofErr w:type="spellEnd"/>
      <w:r w:rsidRPr="00207B38">
        <w:rPr>
          <w:sz w:val="22"/>
          <w:szCs w:val="22"/>
        </w:rPr>
        <w:t xml:space="preserve">  муниципальном образовании Иркутской области</w:t>
      </w:r>
      <w:r w:rsidRPr="00207B38">
        <w:rPr>
          <w:bCs/>
          <w:sz w:val="22"/>
          <w:szCs w:val="22"/>
        </w:rPr>
        <w:t>.</w:t>
      </w:r>
    </w:p>
    <w:p w:rsidR="00207B38" w:rsidRPr="00207B38" w:rsidRDefault="00207B38" w:rsidP="00207B38">
      <w:pPr>
        <w:autoSpaceDE w:val="0"/>
        <w:autoSpaceDN w:val="0"/>
        <w:adjustRightInd w:val="0"/>
        <w:ind w:firstLine="540"/>
        <w:jc w:val="both"/>
        <w:rPr>
          <w:sz w:val="22"/>
          <w:szCs w:val="22"/>
        </w:rPr>
      </w:pPr>
      <w:r w:rsidRPr="00207B38">
        <w:rPr>
          <w:bCs/>
          <w:sz w:val="22"/>
          <w:szCs w:val="22"/>
        </w:rPr>
        <w:t xml:space="preserve">2. Настоящее Решение вступает в силу </w:t>
      </w:r>
      <w:r w:rsidRPr="00207B38">
        <w:rPr>
          <w:sz w:val="22"/>
          <w:szCs w:val="22"/>
        </w:rPr>
        <w:t>через 10 дней со дня его официального опубликования.</w:t>
      </w:r>
    </w:p>
    <w:p w:rsidR="00207B38" w:rsidRPr="00207B38" w:rsidRDefault="00207B38" w:rsidP="00207B38">
      <w:pPr>
        <w:autoSpaceDE w:val="0"/>
        <w:autoSpaceDN w:val="0"/>
        <w:adjustRightInd w:val="0"/>
        <w:ind w:firstLine="540"/>
        <w:jc w:val="both"/>
        <w:rPr>
          <w:bCs/>
          <w:sz w:val="22"/>
          <w:szCs w:val="22"/>
        </w:rPr>
      </w:pPr>
    </w:p>
    <w:p w:rsidR="00207B38" w:rsidRPr="00207B38" w:rsidRDefault="00207B38" w:rsidP="00207B38">
      <w:pPr>
        <w:autoSpaceDE w:val="0"/>
        <w:autoSpaceDN w:val="0"/>
        <w:adjustRightInd w:val="0"/>
        <w:rPr>
          <w:sz w:val="22"/>
          <w:szCs w:val="22"/>
        </w:rPr>
      </w:pPr>
      <w:r w:rsidRPr="00207B38">
        <w:rPr>
          <w:sz w:val="22"/>
          <w:szCs w:val="22"/>
        </w:rPr>
        <w:t>от «__»_______ 20_ года</w:t>
      </w:r>
      <w:r w:rsidRPr="00207B38">
        <w:rPr>
          <w:sz w:val="22"/>
          <w:szCs w:val="22"/>
        </w:rPr>
        <w:tab/>
      </w:r>
      <w:r w:rsidRPr="00207B38">
        <w:rPr>
          <w:sz w:val="22"/>
          <w:szCs w:val="22"/>
        </w:rPr>
        <w:tab/>
      </w:r>
      <w:r w:rsidRPr="00207B38">
        <w:rPr>
          <w:sz w:val="22"/>
          <w:szCs w:val="22"/>
        </w:rPr>
        <w:tab/>
      </w:r>
    </w:p>
    <w:p w:rsidR="00207B38" w:rsidRPr="00207B38" w:rsidRDefault="00207B38" w:rsidP="00207B38">
      <w:pPr>
        <w:autoSpaceDE w:val="0"/>
        <w:autoSpaceDN w:val="0"/>
        <w:adjustRightInd w:val="0"/>
        <w:rPr>
          <w:bCs/>
          <w:sz w:val="22"/>
          <w:szCs w:val="22"/>
        </w:rPr>
      </w:pPr>
      <w:r w:rsidRPr="00207B38">
        <w:rPr>
          <w:sz w:val="22"/>
          <w:szCs w:val="22"/>
        </w:rPr>
        <w:t>№ __</w:t>
      </w:r>
      <w:r w:rsidRPr="00207B38">
        <w:rPr>
          <w:sz w:val="22"/>
          <w:szCs w:val="22"/>
        </w:rPr>
        <w:tab/>
      </w:r>
      <w:r w:rsidRPr="00207B38">
        <w:rPr>
          <w:sz w:val="22"/>
          <w:szCs w:val="22"/>
        </w:rPr>
        <w:tab/>
      </w:r>
      <w:r w:rsidRPr="00207B38">
        <w:rPr>
          <w:sz w:val="22"/>
          <w:szCs w:val="22"/>
        </w:rPr>
        <w:tab/>
      </w:r>
      <w:r w:rsidRPr="00207B38">
        <w:rPr>
          <w:sz w:val="22"/>
          <w:szCs w:val="22"/>
        </w:rPr>
        <w:tab/>
      </w:r>
      <w:r w:rsidRPr="00207B38">
        <w:rPr>
          <w:sz w:val="22"/>
          <w:szCs w:val="22"/>
        </w:rPr>
        <w:tab/>
      </w:r>
      <w:r w:rsidRPr="00207B38">
        <w:rPr>
          <w:sz w:val="22"/>
          <w:szCs w:val="22"/>
        </w:rPr>
        <w:tab/>
      </w:r>
      <w:r w:rsidRPr="00207B38">
        <w:rPr>
          <w:sz w:val="22"/>
          <w:szCs w:val="22"/>
        </w:rPr>
        <w:tab/>
        <w:t>Гл</w:t>
      </w:r>
      <w:r w:rsidRPr="00207B38">
        <w:rPr>
          <w:bCs/>
          <w:sz w:val="22"/>
          <w:szCs w:val="22"/>
        </w:rPr>
        <w:t>ава муниципального образования</w:t>
      </w:r>
    </w:p>
    <w:p w:rsidR="00207B38" w:rsidRPr="00207B38" w:rsidRDefault="00207B38" w:rsidP="00207B38">
      <w:pPr>
        <w:autoSpaceDE w:val="0"/>
        <w:autoSpaceDN w:val="0"/>
        <w:adjustRightInd w:val="0"/>
        <w:outlineLvl w:val="0"/>
        <w:rPr>
          <w:bCs/>
          <w:sz w:val="22"/>
          <w:szCs w:val="22"/>
        </w:rPr>
      </w:pPr>
    </w:p>
    <w:p w:rsidR="00207B38" w:rsidRPr="00207B38" w:rsidRDefault="00207B38" w:rsidP="00207B38">
      <w:pPr>
        <w:autoSpaceDE w:val="0"/>
        <w:autoSpaceDN w:val="0"/>
        <w:adjustRightInd w:val="0"/>
        <w:jc w:val="right"/>
        <w:outlineLvl w:val="0"/>
        <w:rPr>
          <w:bCs/>
          <w:sz w:val="22"/>
          <w:szCs w:val="22"/>
        </w:rPr>
      </w:pPr>
    </w:p>
    <w:p w:rsidR="00207B38" w:rsidRPr="00207B38" w:rsidRDefault="00207B38" w:rsidP="00207B38">
      <w:pPr>
        <w:autoSpaceDE w:val="0"/>
        <w:autoSpaceDN w:val="0"/>
        <w:adjustRightInd w:val="0"/>
        <w:jc w:val="right"/>
        <w:outlineLvl w:val="0"/>
        <w:rPr>
          <w:bCs/>
          <w:sz w:val="22"/>
          <w:szCs w:val="22"/>
        </w:rPr>
      </w:pPr>
    </w:p>
    <w:p w:rsidR="00207B38" w:rsidRPr="00207B38" w:rsidRDefault="00207B38" w:rsidP="00207B38">
      <w:pPr>
        <w:jc w:val="center"/>
        <w:rPr>
          <w:b/>
          <w:sz w:val="22"/>
          <w:szCs w:val="22"/>
        </w:rPr>
      </w:pPr>
      <w:r w:rsidRPr="00207B38">
        <w:rPr>
          <w:b/>
          <w:sz w:val="22"/>
          <w:szCs w:val="22"/>
        </w:rPr>
        <w:t>ПОЛОЖЕНИЕ О ПОРЯДКЕ ОРГАНИЗАЦИИ И ОСУЩЕСТВЛЕНИЯ ТЕРРИТОРИАЛЬНОГО ОБЩЕСТВЕННОГО САМОУПРАВЛЕНИЯ В МУНИЦИПАЛЬНОМ ОБРАЗОВАНИИ ИРКУТСКОЙ ОБЛАСТИ</w:t>
      </w:r>
    </w:p>
    <w:p w:rsidR="00207B38" w:rsidRPr="00207B38" w:rsidRDefault="00207B38" w:rsidP="00207B38">
      <w:pPr>
        <w:autoSpaceDE w:val="0"/>
        <w:autoSpaceDN w:val="0"/>
        <w:adjustRightInd w:val="0"/>
        <w:jc w:val="center"/>
        <w:outlineLvl w:val="1"/>
        <w:rPr>
          <w:sz w:val="22"/>
          <w:szCs w:val="22"/>
        </w:rPr>
      </w:pPr>
    </w:p>
    <w:p w:rsidR="00207B38" w:rsidRPr="00207B38" w:rsidRDefault="00207B38" w:rsidP="00207B38">
      <w:pPr>
        <w:autoSpaceDE w:val="0"/>
        <w:autoSpaceDN w:val="0"/>
        <w:adjustRightInd w:val="0"/>
        <w:jc w:val="center"/>
        <w:outlineLvl w:val="1"/>
        <w:rPr>
          <w:sz w:val="22"/>
          <w:szCs w:val="22"/>
        </w:rPr>
      </w:pPr>
    </w:p>
    <w:p w:rsidR="00207B38" w:rsidRPr="00207B38" w:rsidRDefault="00207B38" w:rsidP="00207B38">
      <w:pPr>
        <w:autoSpaceDE w:val="0"/>
        <w:autoSpaceDN w:val="0"/>
        <w:adjustRightInd w:val="0"/>
        <w:jc w:val="center"/>
        <w:outlineLvl w:val="1"/>
        <w:rPr>
          <w:b/>
          <w:sz w:val="22"/>
          <w:szCs w:val="22"/>
        </w:rPr>
      </w:pPr>
      <w:r w:rsidRPr="00207B38">
        <w:rPr>
          <w:b/>
          <w:sz w:val="22"/>
          <w:szCs w:val="22"/>
        </w:rPr>
        <w:t>Глава 1. ОБЩИЕ ПОЛОЖЕНИЯ</w:t>
      </w:r>
    </w:p>
    <w:p w:rsidR="00207B38" w:rsidRPr="00207B38" w:rsidRDefault="00207B38" w:rsidP="00207B38">
      <w:pPr>
        <w:autoSpaceDE w:val="0"/>
        <w:autoSpaceDN w:val="0"/>
        <w:adjustRightInd w:val="0"/>
        <w:ind w:firstLine="540"/>
        <w:jc w:val="both"/>
        <w:outlineLvl w:val="2"/>
        <w:rPr>
          <w:sz w:val="22"/>
          <w:szCs w:val="22"/>
        </w:rPr>
      </w:pP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Статья 1. Правовая основа и предмет правового регулирования</w:t>
      </w:r>
    </w:p>
    <w:p w:rsidR="00207B38" w:rsidRPr="00207B38" w:rsidRDefault="00207B38" w:rsidP="00207B38">
      <w:pPr>
        <w:autoSpaceDE w:val="0"/>
        <w:autoSpaceDN w:val="0"/>
        <w:adjustRightInd w:val="0"/>
        <w:ind w:firstLine="540"/>
        <w:jc w:val="both"/>
        <w:outlineLvl w:val="2"/>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1. Настоящее Положение определяет порядок организации и осуществления территориального общественного самоуправления, гарантии территориального общественного самоуправления, территорию, на которой может осуществляться территориальное общественное самоуправление, полномочия органов территориального общественного самоуправления, порядок регистрации устава территориального общественного самоуправления, внесения в него изменений и </w:t>
      </w:r>
      <w:r w:rsidRPr="00207B38">
        <w:rPr>
          <w:sz w:val="22"/>
          <w:szCs w:val="22"/>
        </w:rPr>
        <w:lastRenderedPageBreak/>
        <w:t>дополнений, ведения реестра уставов территориального общественного самоуправления.</w:t>
      </w: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 xml:space="preserve">2. </w:t>
      </w:r>
      <w:proofErr w:type="gramStart"/>
      <w:r w:rsidRPr="00207B38">
        <w:rPr>
          <w:sz w:val="22"/>
          <w:szCs w:val="22"/>
        </w:rPr>
        <w:t xml:space="preserve">Правовой основой осуществления территориального общественного самоуправления является Конституция Российской Федерации; общепризнанные принципы и нормы международного права; Федеральный закон от 6 октября </w:t>
      </w:r>
      <w:smartTag w:uri="urn:schemas-microsoft-com:office:smarttags" w:element="metricconverter">
        <w:smartTagPr>
          <w:attr w:name="ProductID" w:val="2003 г"/>
        </w:smartTagPr>
        <w:r w:rsidRPr="00207B38">
          <w:rPr>
            <w:sz w:val="22"/>
            <w:szCs w:val="22"/>
          </w:rPr>
          <w:t>2003 г</w:t>
        </w:r>
      </w:smartTag>
      <w:r w:rsidRPr="00207B38">
        <w:rPr>
          <w:sz w:val="22"/>
          <w:szCs w:val="22"/>
        </w:rPr>
        <w:t xml:space="preserve">. № 131-ФЗ «Об общих принципах организации местного самоуправления в Российской Федерации»; Федеральный закон от 12 января </w:t>
      </w:r>
      <w:smartTag w:uri="urn:schemas-microsoft-com:office:smarttags" w:element="metricconverter">
        <w:smartTagPr>
          <w:attr w:name="ProductID" w:val="1996 г"/>
        </w:smartTagPr>
        <w:r w:rsidRPr="00207B38">
          <w:rPr>
            <w:sz w:val="22"/>
            <w:szCs w:val="22"/>
          </w:rPr>
          <w:t>1996 г</w:t>
        </w:r>
      </w:smartTag>
      <w:r w:rsidRPr="00207B38">
        <w:rPr>
          <w:sz w:val="22"/>
          <w:szCs w:val="22"/>
        </w:rPr>
        <w:t>. № 7-ФЗ «О некоммерческих организациях»; иные федеральные законы; Устав Иркутской области и законы Иркутской области;</w:t>
      </w:r>
      <w:proofErr w:type="gramEnd"/>
      <w:r w:rsidRPr="00207B38">
        <w:rPr>
          <w:sz w:val="22"/>
          <w:szCs w:val="22"/>
        </w:rPr>
        <w:t xml:space="preserve"> Устав МО «</w:t>
      </w:r>
      <w:proofErr w:type="spellStart"/>
      <w:r w:rsidRPr="00207B38">
        <w:rPr>
          <w:sz w:val="22"/>
          <w:szCs w:val="22"/>
        </w:rPr>
        <w:t>Укыр</w:t>
      </w:r>
      <w:proofErr w:type="spellEnd"/>
      <w:r w:rsidRPr="00207B38">
        <w:rPr>
          <w:sz w:val="22"/>
          <w:szCs w:val="22"/>
        </w:rPr>
        <w:t>»  и иные правовые акты</w:t>
      </w:r>
      <w:r w:rsidRPr="00207B38">
        <w:rPr>
          <w:i/>
          <w:sz w:val="22"/>
          <w:szCs w:val="22"/>
        </w:rPr>
        <w:t xml:space="preserve"> </w:t>
      </w:r>
      <w:r w:rsidRPr="00207B38">
        <w:rPr>
          <w:sz w:val="22"/>
          <w:szCs w:val="22"/>
        </w:rPr>
        <w:t>администрации МО «</w:t>
      </w:r>
      <w:proofErr w:type="spellStart"/>
      <w:r w:rsidRPr="00207B38">
        <w:rPr>
          <w:sz w:val="22"/>
          <w:szCs w:val="22"/>
        </w:rPr>
        <w:t>Укыр</w:t>
      </w:r>
      <w:proofErr w:type="spellEnd"/>
      <w:r w:rsidRPr="00207B38">
        <w:rPr>
          <w:sz w:val="22"/>
          <w:szCs w:val="22"/>
        </w:rPr>
        <w:t>»</w:t>
      </w:r>
    </w:p>
    <w:p w:rsidR="00207B38" w:rsidRPr="00207B38" w:rsidRDefault="00207B38" w:rsidP="00207B38">
      <w:pPr>
        <w:autoSpaceDE w:val="0"/>
        <w:autoSpaceDN w:val="0"/>
        <w:adjustRightInd w:val="0"/>
        <w:ind w:firstLine="540"/>
        <w:jc w:val="both"/>
        <w:outlineLvl w:val="2"/>
        <w:rPr>
          <w:sz w:val="22"/>
          <w:szCs w:val="22"/>
        </w:rPr>
      </w:pP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Статья 2. Понятие территориального общественного самоуправления</w:t>
      </w:r>
    </w:p>
    <w:p w:rsidR="00207B38" w:rsidRPr="00207B38" w:rsidRDefault="00207B38" w:rsidP="00207B38">
      <w:pPr>
        <w:autoSpaceDE w:val="0"/>
        <w:autoSpaceDN w:val="0"/>
        <w:adjustRightInd w:val="0"/>
        <w:ind w:firstLine="540"/>
        <w:jc w:val="both"/>
        <w:outlineLvl w:val="2"/>
        <w:rPr>
          <w:sz w:val="22"/>
          <w:szCs w:val="22"/>
        </w:rPr>
      </w:pPr>
    </w:p>
    <w:p w:rsidR="00207B38" w:rsidRPr="00207B38" w:rsidRDefault="00207B38" w:rsidP="00207B38">
      <w:pPr>
        <w:ind w:firstLine="540"/>
        <w:jc w:val="both"/>
        <w:rPr>
          <w:sz w:val="22"/>
          <w:szCs w:val="22"/>
        </w:rPr>
      </w:pPr>
      <w:r w:rsidRPr="00207B38">
        <w:rPr>
          <w:sz w:val="22"/>
          <w:szCs w:val="22"/>
        </w:rPr>
        <w:t xml:space="preserve">1. Территориальное общественное самоуправление – это самоорганизация граждан по месту их жительства </w:t>
      </w:r>
      <w:proofErr w:type="gramStart"/>
      <w:r w:rsidRPr="00207B38">
        <w:rPr>
          <w:sz w:val="22"/>
          <w:szCs w:val="22"/>
        </w:rPr>
        <w:t>на части территории</w:t>
      </w:r>
      <w:proofErr w:type="gramEnd"/>
      <w:r w:rsidRPr="00207B38">
        <w:rPr>
          <w:sz w:val="22"/>
          <w:szCs w:val="22"/>
        </w:rPr>
        <w:t xml:space="preserve"> МО «</w:t>
      </w:r>
      <w:proofErr w:type="spellStart"/>
      <w:r w:rsidRPr="00207B38">
        <w:rPr>
          <w:sz w:val="22"/>
          <w:szCs w:val="22"/>
        </w:rPr>
        <w:t>Укыр</w:t>
      </w:r>
      <w:proofErr w:type="spellEnd"/>
      <w:r w:rsidRPr="00207B38">
        <w:rPr>
          <w:sz w:val="22"/>
          <w:szCs w:val="22"/>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2. Территориальное общественное самоуправление осуществляется непосредственно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207B38" w:rsidRPr="00207B38" w:rsidRDefault="00207B38" w:rsidP="00207B38">
      <w:pPr>
        <w:autoSpaceDE w:val="0"/>
        <w:autoSpaceDN w:val="0"/>
        <w:adjustRightInd w:val="0"/>
        <w:ind w:firstLine="540"/>
        <w:jc w:val="both"/>
        <w:outlineLvl w:val="2"/>
        <w:rPr>
          <w:i/>
          <w:sz w:val="22"/>
          <w:szCs w:val="22"/>
        </w:rPr>
      </w:pPr>
      <w:r w:rsidRPr="00207B38">
        <w:rPr>
          <w:sz w:val="22"/>
          <w:szCs w:val="22"/>
        </w:rPr>
        <w:t>Граждане, проживающие на соответствующей территории, участвуют в осуществлении территориального общественного самоуправления посредством проведения на соответствующей территории опросов граждан, анкетирования граждан, обсуждения проектов правовых актов муниципального образования «</w:t>
      </w:r>
      <w:proofErr w:type="spellStart"/>
      <w:r w:rsidRPr="00207B38">
        <w:rPr>
          <w:sz w:val="22"/>
          <w:szCs w:val="22"/>
        </w:rPr>
        <w:t>Укыр</w:t>
      </w:r>
      <w:proofErr w:type="spellEnd"/>
      <w:r w:rsidRPr="00207B38">
        <w:rPr>
          <w:sz w:val="22"/>
          <w:szCs w:val="22"/>
        </w:rPr>
        <w:t>», а также посредством иных форм участия.</w:t>
      </w:r>
      <w:r w:rsidRPr="00207B38">
        <w:rPr>
          <w:i/>
          <w:sz w:val="22"/>
          <w:szCs w:val="22"/>
        </w:rPr>
        <w:t xml:space="preserve"> </w:t>
      </w: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Проведение опросов граждан, конференций граждан, а также обсуждения проектов правовых актов муниципального образования «</w:t>
      </w:r>
      <w:proofErr w:type="spellStart"/>
      <w:r w:rsidRPr="00207B38">
        <w:rPr>
          <w:sz w:val="22"/>
          <w:szCs w:val="22"/>
        </w:rPr>
        <w:t>Укыр</w:t>
      </w:r>
      <w:proofErr w:type="spellEnd"/>
      <w:r w:rsidRPr="00207B38">
        <w:rPr>
          <w:sz w:val="22"/>
          <w:szCs w:val="22"/>
        </w:rPr>
        <w:t>» осуществляется в порядке, установленном законодательством.</w:t>
      </w:r>
    </w:p>
    <w:p w:rsidR="00207B38" w:rsidRPr="00207B38" w:rsidRDefault="00207B38" w:rsidP="00207B38">
      <w:pPr>
        <w:autoSpaceDE w:val="0"/>
        <w:autoSpaceDN w:val="0"/>
        <w:adjustRightInd w:val="0"/>
        <w:ind w:firstLine="540"/>
        <w:jc w:val="both"/>
        <w:rPr>
          <w:sz w:val="22"/>
          <w:szCs w:val="22"/>
        </w:rPr>
      </w:pPr>
      <w:r w:rsidRPr="00207B38">
        <w:rPr>
          <w:sz w:val="22"/>
          <w:szCs w:val="22"/>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207B38" w:rsidRPr="00207B38" w:rsidRDefault="00207B38" w:rsidP="00207B38">
      <w:pPr>
        <w:autoSpaceDE w:val="0"/>
        <w:autoSpaceDN w:val="0"/>
        <w:adjustRightInd w:val="0"/>
        <w:ind w:firstLine="540"/>
        <w:jc w:val="both"/>
        <w:outlineLvl w:val="2"/>
        <w:rPr>
          <w:sz w:val="22"/>
          <w:szCs w:val="22"/>
        </w:rPr>
      </w:pP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lastRenderedPageBreak/>
        <w:t>Статья 3. Принципы осуществления территориального общественного самоуправления</w:t>
      </w:r>
    </w:p>
    <w:p w:rsidR="00207B38" w:rsidRPr="00207B38" w:rsidRDefault="00207B38" w:rsidP="00207B38">
      <w:pPr>
        <w:autoSpaceDE w:val="0"/>
        <w:autoSpaceDN w:val="0"/>
        <w:adjustRightInd w:val="0"/>
        <w:ind w:firstLine="540"/>
        <w:jc w:val="both"/>
        <w:outlineLvl w:val="2"/>
        <w:rPr>
          <w:sz w:val="22"/>
          <w:szCs w:val="22"/>
        </w:rPr>
      </w:pP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Основными принципами осуществления территориального общественного самоуправления в  МО «</w:t>
      </w:r>
      <w:proofErr w:type="spellStart"/>
      <w:r w:rsidRPr="00207B38">
        <w:rPr>
          <w:sz w:val="22"/>
          <w:szCs w:val="22"/>
        </w:rPr>
        <w:t>Укыр</w:t>
      </w:r>
      <w:proofErr w:type="spellEnd"/>
      <w:r w:rsidRPr="00207B38">
        <w:rPr>
          <w:sz w:val="22"/>
          <w:szCs w:val="22"/>
        </w:rPr>
        <w:t>» являются:</w:t>
      </w: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1) широкое участие граждан в осуществлении территориального общественного самоуправления;</w:t>
      </w: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2) добровольность участия граждан в осуществлении территориального общественного самоуправления;</w:t>
      </w: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3) свобода выбора гражданами организационно-правовой формы территориального общественного самоуправления;</w:t>
      </w: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4) выборность органов территориального общественного самоуправления гражданами, проживающими на соответствующей территории;</w:t>
      </w: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6) гласность и учет мнения граждан, проживающих на соответствующей территории;</w:t>
      </w: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7) сочетание интересов граждан, проживающих на соответствующей территории, с интересами граждан всего муниципального образования «</w:t>
      </w:r>
      <w:proofErr w:type="spellStart"/>
      <w:r w:rsidRPr="00207B38">
        <w:rPr>
          <w:sz w:val="22"/>
          <w:szCs w:val="22"/>
        </w:rPr>
        <w:t>Укыр</w:t>
      </w:r>
      <w:proofErr w:type="spellEnd"/>
      <w:r w:rsidRPr="00207B38">
        <w:rPr>
          <w:sz w:val="22"/>
          <w:szCs w:val="22"/>
        </w:rPr>
        <w:t>»</w:t>
      </w: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8) взаимодействие с органами местного самоуправления  администрации муниципального образования «</w:t>
      </w:r>
      <w:proofErr w:type="spellStart"/>
      <w:r w:rsidRPr="00207B38">
        <w:rPr>
          <w:sz w:val="22"/>
          <w:szCs w:val="22"/>
        </w:rPr>
        <w:t>Укыр</w:t>
      </w:r>
      <w:proofErr w:type="spellEnd"/>
      <w:r w:rsidRPr="00207B38">
        <w:rPr>
          <w:sz w:val="22"/>
          <w:szCs w:val="22"/>
        </w:rPr>
        <w:t>»</w:t>
      </w: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 xml:space="preserve">9) законность. </w:t>
      </w:r>
    </w:p>
    <w:p w:rsidR="00207B38" w:rsidRPr="00207B38" w:rsidRDefault="00207B38" w:rsidP="00207B38">
      <w:pPr>
        <w:autoSpaceDE w:val="0"/>
        <w:autoSpaceDN w:val="0"/>
        <w:adjustRightInd w:val="0"/>
        <w:ind w:firstLine="540"/>
        <w:jc w:val="both"/>
        <w:outlineLvl w:val="2"/>
        <w:rPr>
          <w:sz w:val="22"/>
          <w:szCs w:val="22"/>
        </w:rPr>
      </w:pP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Статья 4. Цель, задачи, основные направления деятельности территориального общественного самоуправления</w:t>
      </w:r>
    </w:p>
    <w:p w:rsidR="00207B38" w:rsidRPr="00207B38" w:rsidRDefault="00207B38" w:rsidP="00207B38">
      <w:pPr>
        <w:autoSpaceDE w:val="0"/>
        <w:autoSpaceDN w:val="0"/>
        <w:adjustRightInd w:val="0"/>
        <w:ind w:firstLine="540"/>
        <w:jc w:val="both"/>
        <w:outlineLvl w:val="2"/>
        <w:rPr>
          <w:sz w:val="22"/>
          <w:szCs w:val="22"/>
        </w:rPr>
      </w:pP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2. Задачами территориального общественного самоуправления являются:</w:t>
      </w:r>
    </w:p>
    <w:p w:rsidR="00207B38" w:rsidRPr="00207B38" w:rsidRDefault="00207B38" w:rsidP="00207B38">
      <w:pPr>
        <w:ind w:firstLine="540"/>
        <w:jc w:val="both"/>
        <w:rPr>
          <w:sz w:val="22"/>
          <w:szCs w:val="22"/>
        </w:rPr>
      </w:pPr>
      <w:r w:rsidRPr="00207B38">
        <w:rPr>
          <w:sz w:val="22"/>
          <w:szCs w:val="22"/>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207B38" w:rsidRPr="00207B38" w:rsidRDefault="00207B38" w:rsidP="00207B38">
      <w:pPr>
        <w:ind w:firstLine="540"/>
        <w:jc w:val="both"/>
        <w:rPr>
          <w:sz w:val="22"/>
          <w:szCs w:val="22"/>
        </w:rPr>
      </w:pPr>
      <w:r w:rsidRPr="00207B38">
        <w:rPr>
          <w:sz w:val="22"/>
          <w:szCs w:val="22"/>
        </w:rPr>
        <w:t>2) обеспечение учета интересов граждан, проживающих на соответствующей территории, при решении органами местного самоуправления  муниципального образования «</w:t>
      </w:r>
      <w:proofErr w:type="spellStart"/>
      <w:r w:rsidRPr="00207B38">
        <w:rPr>
          <w:sz w:val="22"/>
          <w:szCs w:val="22"/>
        </w:rPr>
        <w:t>Укыр</w:t>
      </w:r>
      <w:proofErr w:type="spellEnd"/>
      <w:r w:rsidRPr="00207B38">
        <w:rPr>
          <w:sz w:val="22"/>
          <w:szCs w:val="22"/>
        </w:rPr>
        <w:t>» вопросов местного значения;</w:t>
      </w:r>
    </w:p>
    <w:p w:rsidR="00207B38" w:rsidRPr="00207B38" w:rsidRDefault="00207B38" w:rsidP="00207B38">
      <w:pPr>
        <w:ind w:firstLine="540"/>
        <w:jc w:val="both"/>
        <w:rPr>
          <w:sz w:val="22"/>
          <w:szCs w:val="22"/>
        </w:rPr>
      </w:pPr>
      <w:r w:rsidRPr="00207B38">
        <w:rPr>
          <w:sz w:val="22"/>
          <w:szCs w:val="22"/>
        </w:rPr>
        <w:lastRenderedPageBreak/>
        <w:t>3) обеспечение исполнения решений, принятых на собраниях граждан и конференциях граждан (собраниях делегатов);</w:t>
      </w:r>
    </w:p>
    <w:p w:rsidR="00207B38" w:rsidRPr="00207B38" w:rsidRDefault="00207B38" w:rsidP="00207B38">
      <w:pPr>
        <w:ind w:firstLine="540"/>
        <w:jc w:val="both"/>
        <w:rPr>
          <w:sz w:val="22"/>
          <w:szCs w:val="22"/>
        </w:rPr>
      </w:pPr>
      <w:r w:rsidRPr="00207B38">
        <w:rPr>
          <w:sz w:val="22"/>
          <w:szCs w:val="22"/>
        </w:rPr>
        <w:t>4) содействие органам местного самоуправления муниципального образования «</w:t>
      </w:r>
      <w:proofErr w:type="spellStart"/>
      <w:r w:rsidRPr="00207B38">
        <w:rPr>
          <w:sz w:val="22"/>
          <w:szCs w:val="22"/>
        </w:rPr>
        <w:t>Укыр</w:t>
      </w:r>
      <w:proofErr w:type="spellEnd"/>
      <w:r w:rsidRPr="00207B38">
        <w:rPr>
          <w:sz w:val="22"/>
          <w:szCs w:val="22"/>
        </w:rPr>
        <w:t>»  в решении вопросов местного значения.</w:t>
      </w:r>
    </w:p>
    <w:p w:rsidR="00207B38" w:rsidRPr="00207B38" w:rsidRDefault="00207B38" w:rsidP="00207B38">
      <w:pPr>
        <w:ind w:firstLine="540"/>
        <w:jc w:val="both"/>
        <w:rPr>
          <w:sz w:val="22"/>
          <w:szCs w:val="22"/>
        </w:rPr>
      </w:pPr>
      <w:r w:rsidRPr="00207B38">
        <w:rPr>
          <w:sz w:val="22"/>
          <w:szCs w:val="22"/>
        </w:rPr>
        <w:t>3. Территориальное общественное самоуправление для реализации своих цели и задач вправе осуществлять следующие направления деятельности:</w:t>
      </w:r>
    </w:p>
    <w:p w:rsidR="00207B38" w:rsidRPr="00207B38" w:rsidRDefault="00207B38" w:rsidP="00207B38">
      <w:pPr>
        <w:ind w:firstLine="540"/>
        <w:jc w:val="both"/>
        <w:rPr>
          <w:bCs/>
          <w:sz w:val="22"/>
          <w:szCs w:val="22"/>
        </w:rPr>
      </w:pPr>
      <w:r w:rsidRPr="00207B38">
        <w:rPr>
          <w:bCs/>
          <w:sz w:val="22"/>
          <w:szCs w:val="22"/>
        </w:rPr>
        <w:t>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муниципального образования «</w:t>
      </w:r>
      <w:proofErr w:type="spellStart"/>
      <w:r w:rsidRPr="00207B38">
        <w:rPr>
          <w:bCs/>
          <w:sz w:val="22"/>
          <w:szCs w:val="22"/>
        </w:rPr>
        <w:t>Укыр</w:t>
      </w:r>
      <w:proofErr w:type="spellEnd"/>
      <w:r w:rsidRPr="00207B38">
        <w:rPr>
          <w:bCs/>
          <w:sz w:val="22"/>
          <w:szCs w:val="22"/>
        </w:rPr>
        <w:t>»</w:t>
      </w:r>
    </w:p>
    <w:p w:rsidR="00207B38" w:rsidRPr="00207B38" w:rsidRDefault="00207B38" w:rsidP="00207B38">
      <w:pPr>
        <w:ind w:firstLine="540"/>
        <w:jc w:val="both"/>
        <w:rPr>
          <w:bCs/>
          <w:sz w:val="22"/>
          <w:szCs w:val="22"/>
        </w:rPr>
      </w:pPr>
      <w:r w:rsidRPr="00207B38">
        <w:rPr>
          <w:bCs/>
          <w:sz w:val="22"/>
          <w:szCs w:val="22"/>
        </w:rPr>
        <w:t>2) подготовка и внесение предложений в планы и программы комплексного социально-экономического развития муниципального образования «</w:t>
      </w:r>
      <w:proofErr w:type="spellStart"/>
      <w:r w:rsidRPr="00207B38">
        <w:rPr>
          <w:bCs/>
          <w:sz w:val="22"/>
          <w:szCs w:val="22"/>
        </w:rPr>
        <w:t>Укыр</w:t>
      </w:r>
      <w:proofErr w:type="spellEnd"/>
      <w:r w:rsidRPr="00207B38">
        <w:rPr>
          <w:bCs/>
          <w:sz w:val="22"/>
          <w:szCs w:val="22"/>
        </w:rPr>
        <w:t>»</w:t>
      </w:r>
    </w:p>
    <w:p w:rsidR="00207B38" w:rsidRPr="00207B38" w:rsidRDefault="00207B38" w:rsidP="00207B38">
      <w:pPr>
        <w:ind w:firstLine="540"/>
        <w:jc w:val="both"/>
        <w:rPr>
          <w:bCs/>
          <w:sz w:val="22"/>
          <w:szCs w:val="22"/>
        </w:rPr>
      </w:pPr>
      <w:proofErr w:type="gramStart"/>
      <w:r w:rsidRPr="00207B38">
        <w:rPr>
          <w:bCs/>
          <w:sz w:val="22"/>
          <w:szCs w:val="22"/>
        </w:rPr>
        <w:t>3) внесение в органы местного самоуправления  муниципального образования «</w:t>
      </w:r>
      <w:proofErr w:type="spellStart"/>
      <w:r w:rsidRPr="00207B38">
        <w:rPr>
          <w:bCs/>
          <w:sz w:val="22"/>
          <w:szCs w:val="22"/>
        </w:rPr>
        <w:t>Укыр</w:t>
      </w:r>
      <w:proofErr w:type="spellEnd"/>
      <w:r w:rsidRPr="00207B38">
        <w:rPr>
          <w:bCs/>
          <w:sz w:val="22"/>
          <w:szCs w:val="22"/>
        </w:rPr>
        <w:t>»  проектов правовых актов  предложений по вопросам местного значения, затрагивающих интересы граждан, проживающих на соответствующей территории, в том числе по вопросам организации транспортного обслуживания в границах муниципального образования «</w:t>
      </w:r>
      <w:proofErr w:type="spellStart"/>
      <w:r w:rsidRPr="00207B38">
        <w:rPr>
          <w:bCs/>
          <w:sz w:val="22"/>
          <w:szCs w:val="22"/>
        </w:rPr>
        <w:t>Укыр</w:t>
      </w:r>
      <w:proofErr w:type="spellEnd"/>
      <w:r w:rsidRPr="00207B38">
        <w:rPr>
          <w:bCs/>
          <w:sz w:val="22"/>
          <w:szCs w:val="22"/>
        </w:rPr>
        <w:t>»  создания условий для обеспечения муниципального образования «</w:t>
      </w:r>
      <w:proofErr w:type="spellStart"/>
      <w:r w:rsidRPr="00207B38">
        <w:rPr>
          <w:bCs/>
          <w:sz w:val="22"/>
          <w:szCs w:val="22"/>
        </w:rPr>
        <w:t>Укыр</w:t>
      </w:r>
      <w:proofErr w:type="spellEnd"/>
      <w:r w:rsidRPr="00207B38">
        <w:rPr>
          <w:bCs/>
          <w:sz w:val="22"/>
          <w:szCs w:val="22"/>
        </w:rPr>
        <w:t>»  услугами связи, общественного питания, торговли и бытового обслуживания;</w:t>
      </w:r>
      <w:proofErr w:type="gramEnd"/>
    </w:p>
    <w:p w:rsidR="00207B38" w:rsidRPr="00207B38" w:rsidRDefault="00207B38" w:rsidP="00207B38">
      <w:pPr>
        <w:ind w:firstLine="540"/>
        <w:jc w:val="both"/>
        <w:rPr>
          <w:bCs/>
          <w:sz w:val="22"/>
          <w:szCs w:val="22"/>
        </w:rPr>
      </w:pPr>
      <w:r w:rsidRPr="00207B38">
        <w:rPr>
          <w:bCs/>
          <w:sz w:val="22"/>
          <w:szCs w:val="22"/>
        </w:rPr>
        <w:t>4) внесение предложений в Думу МО «</w:t>
      </w:r>
      <w:proofErr w:type="spellStart"/>
      <w:r w:rsidRPr="00207B38">
        <w:rPr>
          <w:bCs/>
          <w:sz w:val="22"/>
          <w:szCs w:val="22"/>
        </w:rPr>
        <w:t>Укыр</w:t>
      </w:r>
      <w:proofErr w:type="spellEnd"/>
      <w:r w:rsidRPr="00207B38">
        <w:rPr>
          <w:bCs/>
          <w:sz w:val="22"/>
          <w:szCs w:val="22"/>
        </w:rPr>
        <w:t>» или главе МО «</w:t>
      </w:r>
      <w:proofErr w:type="spellStart"/>
      <w:r w:rsidRPr="00207B38">
        <w:rPr>
          <w:bCs/>
          <w:sz w:val="22"/>
          <w:szCs w:val="22"/>
        </w:rPr>
        <w:t>Укыр</w:t>
      </w:r>
      <w:proofErr w:type="spellEnd"/>
      <w:r w:rsidRPr="00207B38">
        <w:rPr>
          <w:bCs/>
          <w:sz w:val="22"/>
          <w:szCs w:val="22"/>
        </w:rPr>
        <w:t>» о проведении опроса граждан на всей территории муниципального образования «</w:t>
      </w:r>
      <w:proofErr w:type="spellStart"/>
      <w:r w:rsidRPr="00207B38">
        <w:rPr>
          <w:bCs/>
          <w:sz w:val="22"/>
          <w:szCs w:val="22"/>
        </w:rPr>
        <w:t>Укыр</w:t>
      </w:r>
      <w:proofErr w:type="spellEnd"/>
      <w:r w:rsidRPr="00207B38">
        <w:rPr>
          <w:bCs/>
          <w:sz w:val="22"/>
          <w:szCs w:val="22"/>
        </w:rPr>
        <w:t xml:space="preserve">» </w:t>
      </w:r>
      <w:r w:rsidRPr="00207B38">
        <w:rPr>
          <w:bCs/>
          <w:i/>
          <w:sz w:val="22"/>
          <w:szCs w:val="22"/>
        </w:rPr>
        <w:t xml:space="preserve"> </w:t>
      </w:r>
      <w:r w:rsidRPr="00207B38">
        <w:rPr>
          <w:bCs/>
          <w:sz w:val="22"/>
          <w:szCs w:val="22"/>
        </w:rPr>
        <w:t xml:space="preserve">или на части его территории, </w:t>
      </w:r>
      <w:r w:rsidRPr="00207B38">
        <w:rPr>
          <w:sz w:val="22"/>
          <w:szCs w:val="22"/>
        </w:rPr>
        <w:t>для выявления их мнения</w:t>
      </w:r>
      <w:r w:rsidRPr="00207B38">
        <w:rPr>
          <w:bCs/>
          <w:sz w:val="22"/>
          <w:szCs w:val="22"/>
        </w:rPr>
        <w:t>;</w:t>
      </w:r>
    </w:p>
    <w:p w:rsidR="00207B38" w:rsidRPr="00207B38" w:rsidRDefault="00207B38" w:rsidP="00207B38">
      <w:pPr>
        <w:ind w:firstLine="540"/>
        <w:jc w:val="both"/>
        <w:rPr>
          <w:bCs/>
          <w:sz w:val="22"/>
          <w:szCs w:val="22"/>
        </w:rPr>
      </w:pPr>
      <w:r w:rsidRPr="00207B38">
        <w:rPr>
          <w:bCs/>
          <w:sz w:val="22"/>
          <w:szCs w:val="22"/>
        </w:rPr>
        <w:t>5) благоустройство соответствующей территории;</w:t>
      </w:r>
    </w:p>
    <w:p w:rsidR="00207B38" w:rsidRPr="00207B38" w:rsidRDefault="00207B38" w:rsidP="00207B38">
      <w:pPr>
        <w:ind w:firstLine="540"/>
        <w:jc w:val="both"/>
        <w:rPr>
          <w:bCs/>
          <w:sz w:val="22"/>
          <w:szCs w:val="22"/>
        </w:rPr>
      </w:pPr>
      <w:r w:rsidRPr="00207B38">
        <w:rPr>
          <w:bCs/>
          <w:sz w:val="22"/>
          <w:szCs w:val="22"/>
        </w:rPr>
        <w:t xml:space="preserve">6)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207B38" w:rsidRPr="00207B38" w:rsidRDefault="00207B38" w:rsidP="00207B38">
      <w:pPr>
        <w:ind w:firstLine="540"/>
        <w:jc w:val="both"/>
        <w:rPr>
          <w:bCs/>
          <w:sz w:val="22"/>
          <w:szCs w:val="22"/>
        </w:rPr>
      </w:pPr>
      <w:r w:rsidRPr="00207B38">
        <w:rPr>
          <w:bCs/>
          <w:sz w:val="22"/>
          <w:szCs w:val="22"/>
        </w:rPr>
        <w:t>7) общественный контроль в области охраны окружающей среды и за выполнением санитарных правил на соответствующей территории;</w:t>
      </w:r>
    </w:p>
    <w:p w:rsidR="00207B38" w:rsidRPr="00207B38" w:rsidRDefault="00207B38" w:rsidP="00207B38">
      <w:pPr>
        <w:ind w:firstLine="540"/>
        <w:jc w:val="both"/>
        <w:rPr>
          <w:bCs/>
          <w:sz w:val="22"/>
          <w:szCs w:val="22"/>
        </w:rPr>
      </w:pPr>
      <w:r w:rsidRPr="00207B38">
        <w:rPr>
          <w:bCs/>
          <w:sz w:val="22"/>
          <w:szCs w:val="22"/>
        </w:rPr>
        <w:t>8) общественный земельный контроль на соответствующей территории;</w:t>
      </w:r>
    </w:p>
    <w:p w:rsidR="00207B38" w:rsidRPr="00207B38" w:rsidRDefault="00207B38" w:rsidP="00207B38">
      <w:pPr>
        <w:ind w:firstLine="540"/>
        <w:jc w:val="both"/>
        <w:rPr>
          <w:bCs/>
          <w:sz w:val="22"/>
          <w:szCs w:val="22"/>
        </w:rPr>
      </w:pPr>
      <w:r w:rsidRPr="00207B38">
        <w:rPr>
          <w:bCs/>
          <w:sz w:val="22"/>
          <w:szCs w:val="22"/>
        </w:rPr>
        <w:t>9) участие в деятельности по развитию сферы образования в муниципальном образовании «</w:t>
      </w:r>
      <w:proofErr w:type="spellStart"/>
      <w:r w:rsidRPr="00207B38">
        <w:rPr>
          <w:bCs/>
          <w:sz w:val="22"/>
          <w:szCs w:val="22"/>
        </w:rPr>
        <w:t>Укыр</w:t>
      </w:r>
      <w:proofErr w:type="spellEnd"/>
      <w:r w:rsidRPr="00207B38">
        <w:rPr>
          <w:bCs/>
          <w:sz w:val="22"/>
          <w:szCs w:val="22"/>
        </w:rPr>
        <w:t>»</w:t>
      </w:r>
    </w:p>
    <w:p w:rsidR="00207B38" w:rsidRPr="00207B38" w:rsidRDefault="00207B38" w:rsidP="00207B38">
      <w:pPr>
        <w:ind w:firstLine="540"/>
        <w:jc w:val="both"/>
        <w:rPr>
          <w:bCs/>
          <w:sz w:val="22"/>
          <w:szCs w:val="22"/>
        </w:rPr>
      </w:pPr>
      <w:r w:rsidRPr="00207B38">
        <w:rPr>
          <w:bCs/>
          <w:sz w:val="22"/>
          <w:szCs w:val="22"/>
        </w:rPr>
        <w:t>10) участие в деятельности по развитию сферы культуры в  муниципальном образовании «</w:t>
      </w:r>
      <w:proofErr w:type="spellStart"/>
      <w:r w:rsidRPr="00207B38">
        <w:rPr>
          <w:bCs/>
          <w:sz w:val="22"/>
          <w:szCs w:val="22"/>
        </w:rPr>
        <w:t>Укыр</w:t>
      </w:r>
      <w:proofErr w:type="spellEnd"/>
      <w:r w:rsidRPr="00207B38">
        <w:rPr>
          <w:bCs/>
          <w:sz w:val="22"/>
          <w:szCs w:val="22"/>
        </w:rPr>
        <w:t>»</w:t>
      </w:r>
    </w:p>
    <w:p w:rsidR="00207B38" w:rsidRPr="00207B38" w:rsidRDefault="00207B38" w:rsidP="00207B38">
      <w:pPr>
        <w:ind w:firstLine="540"/>
        <w:jc w:val="both"/>
        <w:rPr>
          <w:bCs/>
          <w:sz w:val="22"/>
          <w:szCs w:val="22"/>
        </w:rPr>
      </w:pPr>
      <w:r w:rsidRPr="00207B38">
        <w:rPr>
          <w:bCs/>
          <w:sz w:val="22"/>
          <w:szCs w:val="22"/>
        </w:rPr>
        <w:lastRenderedPageBreak/>
        <w:t>11) участие в деятельности по развитию сферы здравоохранения в муниципальном образовании «</w:t>
      </w:r>
      <w:proofErr w:type="spellStart"/>
      <w:r w:rsidRPr="00207B38">
        <w:rPr>
          <w:bCs/>
          <w:sz w:val="22"/>
          <w:szCs w:val="22"/>
        </w:rPr>
        <w:t>Укыр</w:t>
      </w:r>
      <w:proofErr w:type="spellEnd"/>
      <w:r w:rsidRPr="00207B38">
        <w:rPr>
          <w:bCs/>
          <w:sz w:val="22"/>
          <w:szCs w:val="22"/>
        </w:rPr>
        <w:t>»</w:t>
      </w:r>
    </w:p>
    <w:p w:rsidR="00207B38" w:rsidRPr="00207B38" w:rsidRDefault="00207B38" w:rsidP="00207B38">
      <w:pPr>
        <w:ind w:firstLine="540"/>
        <w:jc w:val="both"/>
        <w:rPr>
          <w:bCs/>
          <w:sz w:val="22"/>
          <w:szCs w:val="22"/>
        </w:rPr>
      </w:pPr>
      <w:r w:rsidRPr="00207B38">
        <w:rPr>
          <w:bCs/>
          <w:sz w:val="22"/>
          <w:szCs w:val="22"/>
        </w:rPr>
        <w:t>12) участие в деятельности по развитию сферы физической культуры и спорта в муниципальном образовании «</w:t>
      </w:r>
      <w:proofErr w:type="spellStart"/>
      <w:r w:rsidRPr="00207B38">
        <w:rPr>
          <w:bCs/>
          <w:sz w:val="22"/>
          <w:szCs w:val="22"/>
        </w:rPr>
        <w:t>Укыр</w:t>
      </w:r>
      <w:proofErr w:type="spellEnd"/>
      <w:r w:rsidRPr="00207B38">
        <w:rPr>
          <w:bCs/>
          <w:sz w:val="22"/>
          <w:szCs w:val="22"/>
        </w:rPr>
        <w:t xml:space="preserve">» </w:t>
      </w:r>
    </w:p>
    <w:p w:rsidR="00207B38" w:rsidRPr="00207B38" w:rsidRDefault="00207B38" w:rsidP="00207B38">
      <w:pPr>
        <w:ind w:firstLine="540"/>
        <w:jc w:val="both"/>
        <w:rPr>
          <w:bCs/>
          <w:sz w:val="22"/>
          <w:szCs w:val="22"/>
        </w:rPr>
      </w:pPr>
      <w:r w:rsidRPr="00207B38">
        <w:rPr>
          <w:bCs/>
          <w:sz w:val="22"/>
          <w:szCs w:val="22"/>
        </w:rPr>
        <w:t xml:space="preserve">13)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207B38" w:rsidRPr="00207B38" w:rsidRDefault="00207B38" w:rsidP="00207B38">
      <w:pPr>
        <w:ind w:firstLine="540"/>
        <w:jc w:val="both"/>
        <w:rPr>
          <w:bCs/>
          <w:sz w:val="22"/>
          <w:szCs w:val="22"/>
        </w:rPr>
      </w:pPr>
      <w:r w:rsidRPr="00207B38">
        <w:rPr>
          <w:bCs/>
          <w:sz w:val="22"/>
          <w:szCs w:val="22"/>
        </w:rPr>
        <w:t>14) участие в организации и осуществлении мероприятий по работе с детьми и молодежью в муниципальном образовании «</w:t>
      </w:r>
      <w:proofErr w:type="spellStart"/>
      <w:r w:rsidRPr="00207B38">
        <w:rPr>
          <w:bCs/>
          <w:sz w:val="22"/>
          <w:szCs w:val="22"/>
        </w:rPr>
        <w:t>Укыр</w:t>
      </w:r>
      <w:proofErr w:type="spellEnd"/>
      <w:r w:rsidRPr="00207B38">
        <w:rPr>
          <w:bCs/>
          <w:sz w:val="22"/>
          <w:szCs w:val="22"/>
        </w:rPr>
        <w:t>» без вмешательства в деятельность государственных, негосударственных и муниципальных образовательных учреждений;</w:t>
      </w:r>
    </w:p>
    <w:p w:rsidR="00207B38" w:rsidRPr="00207B38" w:rsidRDefault="00207B38" w:rsidP="00207B38">
      <w:pPr>
        <w:ind w:firstLine="540"/>
        <w:jc w:val="both"/>
        <w:rPr>
          <w:bCs/>
          <w:sz w:val="22"/>
          <w:szCs w:val="22"/>
        </w:rPr>
      </w:pPr>
      <w:r w:rsidRPr="00207B38">
        <w:rPr>
          <w:bCs/>
          <w:sz w:val="22"/>
          <w:szCs w:val="22"/>
        </w:rPr>
        <w:t>15) содействие осуществлению благотворительной деятельности в муниципальном образовании «</w:t>
      </w:r>
      <w:proofErr w:type="spellStart"/>
      <w:r w:rsidRPr="00207B38">
        <w:rPr>
          <w:bCs/>
          <w:sz w:val="22"/>
          <w:szCs w:val="22"/>
        </w:rPr>
        <w:t>Укыр</w:t>
      </w:r>
      <w:proofErr w:type="spellEnd"/>
      <w:r w:rsidRPr="00207B38">
        <w:rPr>
          <w:bCs/>
          <w:sz w:val="22"/>
          <w:szCs w:val="22"/>
        </w:rPr>
        <w:t>»</w:t>
      </w:r>
    </w:p>
    <w:p w:rsidR="00207B38" w:rsidRPr="00207B38" w:rsidRDefault="00207B38" w:rsidP="00207B38">
      <w:pPr>
        <w:ind w:firstLine="540"/>
        <w:jc w:val="both"/>
        <w:rPr>
          <w:bCs/>
          <w:i/>
          <w:sz w:val="22"/>
          <w:szCs w:val="22"/>
        </w:rPr>
      </w:pPr>
      <w:r w:rsidRPr="00207B38">
        <w:rPr>
          <w:bCs/>
          <w:sz w:val="22"/>
          <w:szCs w:val="22"/>
        </w:rPr>
        <w:t>16) содействие в установленном законом порядке правоохранительным органам в поддержании общественного порядка на соответствующей территории;</w:t>
      </w:r>
    </w:p>
    <w:p w:rsidR="00207B38" w:rsidRPr="00207B38" w:rsidRDefault="00207B38" w:rsidP="00207B38">
      <w:pPr>
        <w:ind w:firstLine="540"/>
        <w:jc w:val="both"/>
        <w:rPr>
          <w:bCs/>
          <w:sz w:val="22"/>
          <w:szCs w:val="22"/>
        </w:rPr>
      </w:pPr>
      <w:r w:rsidRPr="00207B38">
        <w:rPr>
          <w:bCs/>
          <w:sz w:val="22"/>
          <w:szCs w:val="22"/>
        </w:rPr>
        <w:t>17) участие в обеспечении первичных мер пожарной безопасности на соответствующей территории;</w:t>
      </w:r>
    </w:p>
    <w:p w:rsidR="00207B38" w:rsidRPr="00207B38" w:rsidRDefault="00207B38" w:rsidP="00207B38">
      <w:pPr>
        <w:ind w:firstLine="540"/>
        <w:jc w:val="both"/>
        <w:rPr>
          <w:bCs/>
          <w:sz w:val="22"/>
          <w:szCs w:val="22"/>
        </w:rPr>
      </w:pPr>
      <w:r w:rsidRPr="00207B38">
        <w:rPr>
          <w:bCs/>
          <w:sz w:val="22"/>
          <w:szCs w:val="22"/>
        </w:rPr>
        <w:t>18) участие в мероприятиях по предупреждению и ликвидации последствий чрезвычайных ситуаций в границах муниципального образования «</w:t>
      </w:r>
      <w:proofErr w:type="spellStart"/>
      <w:r w:rsidRPr="00207B38">
        <w:rPr>
          <w:bCs/>
          <w:sz w:val="22"/>
          <w:szCs w:val="22"/>
        </w:rPr>
        <w:t>Укыр</w:t>
      </w:r>
      <w:proofErr w:type="spellEnd"/>
      <w:r w:rsidRPr="00207B38">
        <w:rPr>
          <w:bCs/>
          <w:sz w:val="22"/>
          <w:szCs w:val="22"/>
        </w:rPr>
        <w:t>»</w:t>
      </w:r>
    </w:p>
    <w:p w:rsidR="00207B38" w:rsidRPr="00207B38" w:rsidRDefault="00207B38" w:rsidP="00207B38">
      <w:pPr>
        <w:ind w:firstLine="540"/>
        <w:jc w:val="both"/>
        <w:rPr>
          <w:bCs/>
          <w:sz w:val="22"/>
          <w:szCs w:val="22"/>
        </w:rPr>
      </w:pPr>
      <w:r w:rsidRPr="00207B38">
        <w:rPr>
          <w:bCs/>
          <w:sz w:val="22"/>
          <w:szCs w:val="22"/>
        </w:rPr>
        <w:t>19) информирование граждан, проживающих на соответствующей территории, о деятельности и решениях органов местного самоуправления  муниципального образования «</w:t>
      </w:r>
      <w:proofErr w:type="spellStart"/>
      <w:r w:rsidRPr="00207B38">
        <w:rPr>
          <w:bCs/>
          <w:sz w:val="22"/>
          <w:szCs w:val="22"/>
        </w:rPr>
        <w:t>Укыр</w:t>
      </w:r>
      <w:proofErr w:type="spellEnd"/>
      <w:r w:rsidRPr="00207B38">
        <w:rPr>
          <w:bCs/>
          <w:sz w:val="22"/>
          <w:szCs w:val="22"/>
        </w:rPr>
        <w:t>»,</w:t>
      </w:r>
      <w:r w:rsidRPr="00207B38">
        <w:rPr>
          <w:bCs/>
          <w:i/>
          <w:sz w:val="22"/>
          <w:szCs w:val="22"/>
        </w:rPr>
        <w:t xml:space="preserve"> </w:t>
      </w:r>
      <w:r w:rsidRPr="00207B38">
        <w:rPr>
          <w:bCs/>
          <w:sz w:val="22"/>
          <w:szCs w:val="22"/>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207B38" w:rsidRPr="00207B38" w:rsidRDefault="00207B38" w:rsidP="00207B38">
      <w:pPr>
        <w:ind w:firstLine="540"/>
        <w:jc w:val="both"/>
        <w:rPr>
          <w:bCs/>
          <w:sz w:val="22"/>
          <w:szCs w:val="22"/>
        </w:rPr>
      </w:pPr>
      <w:r w:rsidRPr="00207B38">
        <w:rPr>
          <w:bCs/>
          <w:sz w:val="22"/>
          <w:szCs w:val="22"/>
        </w:rPr>
        <w:t>20) И иные направления деятельности, предусмотренные федеральными законами, Уставом МО «</w:t>
      </w:r>
      <w:proofErr w:type="spellStart"/>
      <w:r w:rsidRPr="00207B38">
        <w:rPr>
          <w:bCs/>
          <w:sz w:val="22"/>
          <w:szCs w:val="22"/>
        </w:rPr>
        <w:t>Укыр</w:t>
      </w:r>
      <w:proofErr w:type="spellEnd"/>
      <w:r w:rsidRPr="00207B38">
        <w:rPr>
          <w:bCs/>
          <w:sz w:val="22"/>
          <w:szCs w:val="22"/>
        </w:rPr>
        <w:t>»</w:t>
      </w:r>
      <w:proofErr w:type="gramStart"/>
      <w:r w:rsidRPr="00207B38">
        <w:rPr>
          <w:bCs/>
          <w:sz w:val="22"/>
          <w:szCs w:val="22"/>
        </w:rPr>
        <w:t xml:space="preserve"> ,</w:t>
      </w:r>
      <w:proofErr w:type="gramEnd"/>
      <w:r w:rsidRPr="00207B38">
        <w:rPr>
          <w:bCs/>
          <w:sz w:val="22"/>
          <w:szCs w:val="22"/>
        </w:rPr>
        <w:t xml:space="preserve"> уставом территориального общественного самоуправления.</w:t>
      </w:r>
    </w:p>
    <w:p w:rsidR="00207B38" w:rsidRPr="00207B38" w:rsidRDefault="00207B38" w:rsidP="00207B38">
      <w:pPr>
        <w:autoSpaceDE w:val="0"/>
        <w:autoSpaceDN w:val="0"/>
        <w:adjustRightInd w:val="0"/>
        <w:ind w:firstLine="540"/>
        <w:jc w:val="both"/>
        <w:outlineLvl w:val="2"/>
        <w:rPr>
          <w:sz w:val="22"/>
          <w:szCs w:val="22"/>
        </w:rPr>
      </w:pPr>
    </w:p>
    <w:p w:rsidR="00207B38" w:rsidRPr="00207B38" w:rsidRDefault="00207B38" w:rsidP="00207B38">
      <w:pPr>
        <w:autoSpaceDE w:val="0"/>
        <w:autoSpaceDN w:val="0"/>
        <w:adjustRightInd w:val="0"/>
        <w:ind w:firstLine="540"/>
        <w:jc w:val="both"/>
        <w:outlineLvl w:val="1"/>
        <w:rPr>
          <w:sz w:val="22"/>
          <w:szCs w:val="22"/>
        </w:rPr>
      </w:pPr>
      <w:r w:rsidRPr="00207B38">
        <w:rPr>
          <w:sz w:val="22"/>
          <w:szCs w:val="22"/>
        </w:rPr>
        <w:t>Статья 5. Право граждан на осуществление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1. Граждане, проживающие на территории муниципального образования «</w:t>
      </w:r>
      <w:proofErr w:type="spellStart"/>
      <w:r w:rsidRPr="00207B38">
        <w:rPr>
          <w:sz w:val="22"/>
          <w:szCs w:val="22"/>
        </w:rPr>
        <w:t>Укыр</w:t>
      </w:r>
      <w:proofErr w:type="spellEnd"/>
      <w:r w:rsidRPr="00207B38">
        <w:rPr>
          <w:sz w:val="22"/>
          <w:szCs w:val="22"/>
        </w:rPr>
        <w:t>»</w:t>
      </w:r>
      <w:proofErr w:type="gramStart"/>
      <w:r w:rsidRPr="00207B38">
        <w:rPr>
          <w:sz w:val="22"/>
          <w:szCs w:val="22"/>
        </w:rPr>
        <w:t xml:space="preserve"> ,</w:t>
      </w:r>
      <w:proofErr w:type="gramEnd"/>
      <w:r w:rsidRPr="00207B38">
        <w:rPr>
          <w:sz w:val="22"/>
          <w:szCs w:val="22"/>
        </w:rPr>
        <w:t xml:space="preserve">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w:t>
      </w:r>
      <w:r w:rsidRPr="00207B38">
        <w:rPr>
          <w:sz w:val="22"/>
          <w:szCs w:val="22"/>
        </w:rPr>
        <w:lastRenderedPageBreak/>
        <w:t>принадлежности к общественным объединениям.</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2. </w:t>
      </w:r>
      <w:proofErr w:type="gramStart"/>
      <w:r w:rsidRPr="00207B38">
        <w:rPr>
          <w:sz w:val="22"/>
          <w:szCs w:val="22"/>
        </w:rPr>
        <w:t>Гражданин Российской Федерации, достигший 16-летнего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на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w:t>
      </w:r>
      <w:proofErr w:type="gramEnd"/>
      <w:r w:rsidRPr="00207B38">
        <w:rPr>
          <w:sz w:val="22"/>
          <w:szCs w:val="22"/>
        </w:rPr>
        <w:t xml:space="preserve">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3. Граждане Российской Федерации, достигшие 16-летнего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207B38" w:rsidRPr="00207B38" w:rsidRDefault="00207B38" w:rsidP="00207B38">
      <w:pPr>
        <w:autoSpaceDE w:val="0"/>
        <w:autoSpaceDN w:val="0"/>
        <w:adjustRightInd w:val="0"/>
        <w:ind w:firstLine="540"/>
        <w:jc w:val="both"/>
        <w:rPr>
          <w:sz w:val="22"/>
          <w:szCs w:val="22"/>
        </w:rPr>
      </w:pPr>
      <w:r w:rsidRPr="00207B38">
        <w:rPr>
          <w:sz w:val="22"/>
          <w:szCs w:val="22"/>
        </w:rPr>
        <w:t>4. Иностранные граждане, достигшие 16-летнего возраста,  постоянно или преимущественно проживающие на территории муниципального образования «</w:t>
      </w:r>
      <w:proofErr w:type="spellStart"/>
      <w:r w:rsidRPr="00207B38">
        <w:rPr>
          <w:sz w:val="22"/>
          <w:szCs w:val="22"/>
        </w:rPr>
        <w:t>Укыр</w:t>
      </w:r>
      <w:proofErr w:type="spellEnd"/>
      <w:r w:rsidRPr="00207B38">
        <w:rPr>
          <w:sz w:val="22"/>
          <w:szCs w:val="22"/>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Статья 6. Территория, на которой осуществляется территориальное общественное самоуправление</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1. Территориальное общественное самоуправление осуществляется </w:t>
      </w:r>
      <w:proofErr w:type="gramStart"/>
      <w:r w:rsidRPr="00207B38">
        <w:rPr>
          <w:sz w:val="22"/>
          <w:szCs w:val="22"/>
        </w:rPr>
        <w:t>на определенной части территории</w:t>
      </w:r>
      <w:proofErr w:type="gramEnd"/>
      <w:r w:rsidRPr="00207B38">
        <w:rPr>
          <w:sz w:val="22"/>
          <w:szCs w:val="22"/>
        </w:rPr>
        <w:t xml:space="preserve"> муниципального образования «</w:t>
      </w:r>
      <w:proofErr w:type="spellStart"/>
      <w:r w:rsidRPr="00207B38">
        <w:rPr>
          <w:sz w:val="22"/>
          <w:szCs w:val="22"/>
        </w:rPr>
        <w:t>Укыр</w:t>
      </w:r>
      <w:proofErr w:type="spellEnd"/>
      <w:r w:rsidRPr="00207B38">
        <w:rPr>
          <w:sz w:val="22"/>
          <w:szCs w:val="22"/>
        </w:rPr>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 иные территории проживания граждан. </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2. Обязательными условиями при установлении территории, на которой </w:t>
      </w:r>
      <w:r w:rsidRPr="00207B38">
        <w:rPr>
          <w:sz w:val="22"/>
          <w:szCs w:val="22"/>
        </w:rPr>
        <w:lastRenderedPageBreak/>
        <w:t>осуществляется территориальное общественное самоуправление, являются:</w:t>
      </w:r>
    </w:p>
    <w:p w:rsidR="00207B38" w:rsidRPr="00207B38" w:rsidRDefault="00207B38" w:rsidP="00207B38">
      <w:pPr>
        <w:autoSpaceDE w:val="0"/>
        <w:autoSpaceDN w:val="0"/>
        <w:adjustRightInd w:val="0"/>
        <w:ind w:firstLine="540"/>
        <w:jc w:val="both"/>
        <w:rPr>
          <w:sz w:val="22"/>
          <w:szCs w:val="22"/>
        </w:rPr>
      </w:pPr>
      <w:r w:rsidRPr="00207B38">
        <w:rPr>
          <w:sz w:val="22"/>
          <w:szCs w:val="22"/>
        </w:rPr>
        <w:t>1) границы территории, на которой осуществляется территориальное общественное самоуправление, не могут выходить за пределы территории муниципального образования «</w:t>
      </w:r>
      <w:proofErr w:type="spellStart"/>
      <w:r w:rsidRPr="00207B38">
        <w:rPr>
          <w:sz w:val="22"/>
          <w:szCs w:val="22"/>
        </w:rPr>
        <w:t>Укыр</w:t>
      </w:r>
      <w:proofErr w:type="spellEnd"/>
      <w:r w:rsidRPr="00207B38">
        <w:rPr>
          <w:sz w:val="22"/>
          <w:szCs w:val="22"/>
        </w:rPr>
        <w:t>»;</w:t>
      </w:r>
    </w:p>
    <w:p w:rsidR="00207B38" w:rsidRPr="00207B38" w:rsidRDefault="00207B38" w:rsidP="00207B38">
      <w:pPr>
        <w:autoSpaceDE w:val="0"/>
        <w:autoSpaceDN w:val="0"/>
        <w:adjustRightInd w:val="0"/>
        <w:ind w:firstLine="540"/>
        <w:jc w:val="both"/>
        <w:rPr>
          <w:sz w:val="22"/>
          <w:szCs w:val="22"/>
        </w:rPr>
      </w:pPr>
      <w:r w:rsidRPr="00207B38">
        <w:rPr>
          <w:sz w:val="22"/>
          <w:szCs w:val="22"/>
        </w:rPr>
        <w:t>2) в границах определенной части территории, указанной в пункте 1 настоящей статьи, на которой осуществляется территориальное общественное самоуправление, не может осуществляться  территориальное общественное самоуправление с теми же границами территории;</w:t>
      </w:r>
    </w:p>
    <w:p w:rsidR="00207B38" w:rsidRPr="00207B38" w:rsidRDefault="00207B38" w:rsidP="00207B38">
      <w:pPr>
        <w:autoSpaceDE w:val="0"/>
        <w:autoSpaceDN w:val="0"/>
        <w:adjustRightInd w:val="0"/>
        <w:ind w:firstLine="540"/>
        <w:jc w:val="both"/>
        <w:rPr>
          <w:sz w:val="22"/>
          <w:szCs w:val="22"/>
        </w:rPr>
      </w:pPr>
      <w:r w:rsidRPr="00207B38">
        <w:rPr>
          <w:sz w:val="22"/>
          <w:szCs w:val="22"/>
        </w:rPr>
        <w:t>3) неразрывность территории, на которой осуществляется территориальное общественное самоуправление.</w:t>
      </w:r>
    </w:p>
    <w:p w:rsidR="00207B38" w:rsidRPr="00207B38" w:rsidRDefault="00207B38" w:rsidP="00207B38">
      <w:pPr>
        <w:autoSpaceDE w:val="0"/>
        <w:autoSpaceDN w:val="0"/>
        <w:adjustRightInd w:val="0"/>
        <w:ind w:firstLine="540"/>
        <w:jc w:val="center"/>
        <w:outlineLvl w:val="2"/>
        <w:rPr>
          <w:b/>
          <w:sz w:val="22"/>
          <w:szCs w:val="22"/>
        </w:rPr>
      </w:pPr>
    </w:p>
    <w:p w:rsidR="00207B38" w:rsidRPr="00207B38" w:rsidRDefault="00207B38" w:rsidP="00207B38">
      <w:pPr>
        <w:autoSpaceDE w:val="0"/>
        <w:autoSpaceDN w:val="0"/>
        <w:adjustRightInd w:val="0"/>
        <w:ind w:firstLine="540"/>
        <w:jc w:val="center"/>
        <w:outlineLvl w:val="2"/>
        <w:rPr>
          <w:b/>
          <w:sz w:val="22"/>
          <w:szCs w:val="22"/>
        </w:rPr>
      </w:pPr>
      <w:r w:rsidRPr="00207B38">
        <w:rPr>
          <w:b/>
          <w:sz w:val="22"/>
          <w:szCs w:val="22"/>
        </w:rPr>
        <w:t>Глава 2. ОРГАНИЗАЦИЯ ТЕРРИТОРИАЛЬНОГО ОБЩЕСТВЕННОГО САМОУПРАВЛЕНИЯ</w:t>
      </w:r>
    </w:p>
    <w:p w:rsidR="00207B38" w:rsidRPr="00207B38" w:rsidRDefault="00207B38" w:rsidP="00207B38">
      <w:pPr>
        <w:ind w:firstLine="540"/>
        <w:jc w:val="both"/>
        <w:rPr>
          <w:sz w:val="22"/>
          <w:szCs w:val="22"/>
        </w:rPr>
      </w:pPr>
    </w:p>
    <w:p w:rsidR="00207B38" w:rsidRPr="00207B38" w:rsidRDefault="00207B38" w:rsidP="00207B38">
      <w:pPr>
        <w:ind w:firstLine="540"/>
        <w:jc w:val="both"/>
        <w:rPr>
          <w:sz w:val="22"/>
          <w:szCs w:val="22"/>
        </w:rPr>
      </w:pPr>
      <w:r w:rsidRPr="00207B38">
        <w:rPr>
          <w:sz w:val="22"/>
          <w:szCs w:val="22"/>
        </w:rPr>
        <w:t>Статья 7. Инициатива организации территориального общественного самоуправления</w:t>
      </w:r>
    </w:p>
    <w:p w:rsidR="00207B38" w:rsidRPr="00207B38" w:rsidRDefault="00207B38" w:rsidP="00207B38">
      <w:pPr>
        <w:ind w:firstLine="540"/>
        <w:jc w:val="both"/>
        <w:rPr>
          <w:sz w:val="22"/>
          <w:szCs w:val="22"/>
        </w:rPr>
      </w:pPr>
    </w:p>
    <w:p w:rsidR="00207B38" w:rsidRPr="00207B38" w:rsidRDefault="00207B38" w:rsidP="00207B38">
      <w:pPr>
        <w:ind w:firstLine="540"/>
        <w:jc w:val="both"/>
        <w:rPr>
          <w:sz w:val="22"/>
          <w:szCs w:val="22"/>
        </w:rPr>
      </w:pPr>
      <w:r w:rsidRPr="00207B38">
        <w:rPr>
          <w:sz w:val="22"/>
          <w:szCs w:val="22"/>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proofErr w:type="gramStart"/>
      <w:r w:rsidRPr="00207B38">
        <w:rPr>
          <w:sz w:val="22"/>
          <w:szCs w:val="22"/>
        </w:rPr>
        <w:t>на части территории</w:t>
      </w:r>
      <w:proofErr w:type="gramEnd"/>
      <w:r w:rsidRPr="00207B38">
        <w:rPr>
          <w:sz w:val="22"/>
          <w:szCs w:val="22"/>
        </w:rPr>
        <w:t xml:space="preserve"> муниципального образования «</w:t>
      </w:r>
      <w:proofErr w:type="spellStart"/>
      <w:r w:rsidRPr="00207B38">
        <w:rPr>
          <w:sz w:val="22"/>
          <w:szCs w:val="22"/>
        </w:rPr>
        <w:t>Укыр</w:t>
      </w:r>
      <w:proofErr w:type="spellEnd"/>
      <w:r w:rsidRPr="00207B38">
        <w:rPr>
          <w:sz w:val="22"/>
          <w:szCs w:val="22"/>
        </w:rPr>
        <w:t>», где планируется осуществлять территориальное общественное самоуправление.</w:t>
      </w:r>
    </w:p>
    <w:p w:rsidR="00207B38" w:rsidRPr="00207B38" w:rsidRDefault="00207B38" w:rsidP="00207B38">
      <w:pPr>
        <w:ind w:firstLine="540"/>
        <w:jc w:val="both"/>
        <w:rPr>
          <w:i/>
          <w:sz w:val="22"/>
          <w:szCs w:val="22"/>
        </w:rPr>
      </w:pPr>
      <w:r w:rsidRPr="00207B38">
        <w:rPr>
          <w:sz w:val="22"/>
          <w:szCs w:val="22"/>
        </w:rPr>
        <w:t>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w:t>
      </w:r>
    </w:p>
    <w:p w:rsidR="00207B38" w:rsidRPr="00207B38" w:rsidRDefault="00207B38" w:rsidP="00207B38">
      <w:pPr>
        <w:ind w:firstLine="540"/>
        <w:jc w:val="both"/>
        <w:rPr>
          <w:sz w:val="22"/>
          <w:szCs w:val="22"/>
        </w:rPr>
      </w:pPr>
      <w:r w:rsidRPr="00207B38">
        <w:rPr>
          <w:sz w:val="22"/>
          <w:szCs w:val="22"/>
        </w:rPr>
        <w:t xml:space="preserve">Инициативная группа граждан создается по инициативе 1 или более граждан, проживающих на соответствующей территории. </w:t>
      </w:r>
    </w:p>
    <w:p w:rsidR="00207B38" w:rsidRPr="00207B38" w:rsidRDefault="00207B38" w:rsidP="00207B38">
      <w:pPr>
        <w:ind w:firstLine="540"/>
        <w:jc w:val="both"/>
        <w:rPr>
          <w:sz w:val="22"/>
          <w:szCs w:val="22"/>
        </w:rPr>
      </w:pPr>
      <w:r w:rsidRPr="00207B38">
        <w:rPr>
          <w:sz w:val="22"/>
          <w:szCs w:val="22"/>
        </w:rPr>
        <w:t xml:space="preserve">Численность инициативной группы граждан определяется в зависимости от численности граждан, проживающих на соответствующей территории, имеющих право участвовать в осуществлении территориального общественного самоуправления: </w:t>
      </w:r>
    </w:p>
    <w:p w:rsidR="00207B38" w:rsidRPr="00207B38" w:rsidRDefault="00207B38" w:rsidP="00207B38">
      <w:pPr>
        <w:ind w:firstLine="540"/>
        <w:jc w:val="both"/>
        <w:rPr>
          <w:sz w:val="22"/>
          <w:szCs w:val="22"/>
        </w:rPr>
      </w:pPr>
      <w:r w:rsidRPr="00207B38">
        <w:rPr>
          <w:sz w:val="22"/>
          <w:szCs w:val="22"/>
        </w:rPr>
        <w:t>1) при численности жителей менее 10 человек инициативная группа граждан составляет не менее  1 процентов;</w:t>
      </w:r>
    </w:p>
    <w:p w:rsidR="00207B38" w:rsidRPr="00207B38" w:rsidRDefault="00207B38" w:rsidP="00207B38">
      <w:pPr>
        <w:ind w:firstLine="540"/>
        <w:jc w:val="both"/>
        <w:rPr>
          <w:sz w:val="22"/>
          <w:szCs w:val="22"/>
        </w:rPr>
      </w:pPr>
      <w:r w:rsidRPr="00207B38">
        <w:rPr>
          <w:sz w:val="22"/>
          <w:szCs w:val="22"/>
        </w:rPr>
        <w:t>2) при численности жителей от 10 до 50 инициативная группа граждан составляет не менее 10 процентов;</w:t>
      </w:r>
    </w:p>
    <w:p w:rsidR="00207B38" w:rsidRPr="00207B38" w:rsidRDefault="00207B38" w:rsidP="00207B38">
      <w:pPr>
        <w:ind w:firstLine="540"/>
        <w:jc w:val="both"/>
        <w:rPr>
          <w:sz w:val="22"/>
          <w:szCs w:val="22"/>
        </w:rPr>
      </w:pPr>
      <w:r w:rsidRPr="00207B38">
        <w:rPr>
          <w:sz w:val="22"/>
          <w:szCs w:val="22"/>
        </w:rPr>
        <w:t>3) при численности жителей свыше 50 инициативная группа граждан составляет не менее 10 процентов.</w:t>
      </w:r>
    </w:p>
    <w:p w:rsidR="00207B38" w:rsidRPr="00207B38" w:rsidRDefault="00207B38" w:rsidP="00207B38">
      <w:pPr>
        <w:ind w:firstLine="540"/>
        <w:jc w:val="both"/>
        <w:rPr>
          <w:sz w:val="22"/>
          <w:szCs w:val="22"/>
        </w:rPr>
      </w:pPr>
      <w:r w:rsidRPr="00207B38">
        <w:rPr>
          <w:sz w:val="22"/>
          <w:szCs w:val="22"/>
        </w:rPr>
        <w:t>3. Инициативная группа граждан:</w:t>
      </w:r>
    </w:p>
    <w:p w:rsidR="00207B38" w:rsidRPr="00207B38" w:rsidRDefault="00207B38" w:rsidP="00207B38">
      <w:pPr>
        <w:ind w:firstLine="540"/>
        <w:jc w:val="both"/>
        <w:rPr>
          <w:sz w:val="22"/>
          <w:szCs w:val="22"/>
        </w:rPr>
      </w:pPr>
      <w:r w:rsidRPr="00207B38">
        <w:rPr>
          <w:sz w:val="22"/>
          <w:szCs w:val="22"/>
        </w:rPr>
        <w:lastRenderedPageBreak/>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207B38" w:rsidRPr="00207B38" w:rsidRDefault="00207B38" w:rsidP="00207B38">
      <w:pPr>
        <w:ind w:firstLine="540"/>
        <w:jc w:val="both"/>
        <w:rPr>
          <w:sz w:val="22"/>
          <w:szCs w:val="22"/>
        </w:rPr>
      </w:pPr>
      <w:r w:rsidRPr="00207B38">
        <w:rPr>
          <w:sz w:val="22"/>
          <w:szCs w:val="22"/>
        </w:rPr>
        <w:t>2) не позднее, чем за 15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207B38" w:rsidRPr="00207B38" w:rsidRDefault="00207B38" w:rsidP="00207B38">
      <w:pPr>
        <w:ind w:firstLine="540"/>
        <w:jc w:val="both"/>
        <w:rPr>
          <w:sz w:val="22"/>
          <w:szCs w:val="22"/>
        </w:rPr>
      </w:pPr>
      <w:r w:rsidRPr="00207B38">
        <w:rPr>
          <w:sz w:val="22"/>
          <w:szCs w:val="22"/>
        </w:rPr>
        <w:t>3) разрабатывает проект устава территориального общественного самоуправления и других решений учредительного собрания граждан или учредительной конференции граждан (собрания делегатов);</w:t>
      </w:r>
    </w:p>
    <w:p w:rsidR="00207B38" w:rsidRPr="00207B38" w:rsidRDefault="00207B38" w:rsidP="00207B38">
      <w:pPr>
        <w:ind w:firstLine="540"/>
        <w:jc w:val="both"/>
        <w:rPr>
          <w:sz w:val="22"/>
          <w:szCs w:val="22"/>
        </w:rPr>
      </w:pPr>
      <w:r w:rsidRPr="00207B38">
        <w:rPr>
          <w:sz w:val="22"/>
          <w:szCs w:val="22"/>
        </w:rPr>
        <w:t>4) обращается по вопросам организации территориального общественного самоуправления в органы местного самоуправления муниципального образования «</w:t>
      </w:r>
      <w:proofErr w:type="spellStart"/>
      <w:r w:rsidRPr="00207B38">
        <w:rPr>
          <w:sz w:val="22"/>
          <w:szCs w:val="22"/>
        </w:rPr>
        <w:t>Укыр</w:t>
      </w:r>
      <w:proofErr w:type="spellEnd"/>
      <w:r w:rsidRPr="00207B38">
        <w:rPr>
          <w:sz w:val="22"/>
          <w:szCs w:val="22"/>
        </w:rPr>
        <w:t>»</w:t>
      </w:r>
    </w:p>
    <w:p w:rsidR="00207B38" w:rsidRPr="00207B38" w:rsidRDefault="00207B38" w:rsidP="00207B38">
      <w:pPr>
        <w:ind w:firstLine="540"/>
        <w:jc w:val="both"/>
        <w:rPr>
          <w:sz w:val="22"/>
          <w:szCs w:val="22"/>
        </w:rPr>
      </w:pPr>
      <w:r w:rsidRPr="00207B38">
        <w:rPr>
          <w:sz w:val="22"/>
          <w:szCs w:val="22"/>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207B38" w:rsidRPr="00207B38" w:rsidRDefault="00207B38" w:rsidP="00207B38">
      <w:pPr>
        <w:ind w:firstLine="540"/>
        <w:jc w:val="both"/>
        <w:rPr>
          <w:sz w:val="22"/>
          <w:szCs w:val="22"/>
        </w:rPr>
      </w:pPr>
      <w:r w:rsidRPr="00207B38">
        <w:rPr>
          <w:sz w:val="22"/>
          <w:szCs w:val="22"/>
        </w:rPr>
        <w:t>6) подготавливает проект повестки учредительного собрания граждан или учредительной конференции граждан (собрания делегатов).</w:t>
      </w:r>
    </w:p>
    <w:p w:rsidR="00207B38" w:rsidRPr="00207B38" w:rsidRDefault="00207B38" w:rsidP="00207B38">
      <w:pPr>
        <w:ind w:firstLine="540"/>
        <w:jc w:val="both"/>
        <w:rPr>
          <w:sz w:val="22"/>
          <w:szCs w:val="22"/>
        </w:rPr>
      </w:pPr>
      <w:r w:rsidRPr="00207B38">
        <w:rPr>
          <w:sz w:val="22"/>
          <w:szCs w:val="22"/>
        </w:rPr>
        <w:t>4. Председатель инициативной группы граждан:</w:t>
      </w:r>
    </w:p>
    <w:p w:rsidR="00207B38" w:rsidRPr="00207B38" w:rsidRDefault="00207B38" w:rsidP="00207B38">
      <w:pPr>
        <w:ind w:firstLine="540"/>
        <w:jc w:val="both"/>
        <w:rPr>
          <w:sz w:val="22"/>
          <w:szCs w:val="22"/>
        </w:rPr>
      </w:pPr>
      <w:r w:rsidRPr="00207B38">
        <w:rPr>
          <w:sz w:val="22"/>
          <w:szCs w:val="22"/>
        </w:rPr>
        <w:t>1) информирует не позднее, чем за 15 дней до дня проведения учредительного собрания граждан или учредительной конференции граждан (собрания делегатов), Думу МО «</w:t>
      </w:r>
      <w:proofErr w:type="spellStart"/>
      <w:r w:rsidRPr="00207B38">
        <w:rPr>
          <w:sz w:val="22"/>
          <w:szCs w:val="22"/>
        </w:rPr>
        <w:t>Укыр</w:t>
      </w:r>
      <w:proofErr w:type="spellEnd"/>
      <w:r w:rsidRPr="00207B38">
        <w:rPr>
          <w:sz w:val="22"/>
          <w:szCs w:val="22"/>
        </w:rPr>
        <w:t>»</w:t>
      </w:r>
      <w:r w:rsidRPr="00207B38">
        <w:rPr>
          <w:i/>
          <w:sz w:val="22"/>
          <w:szCs w:val="22"/>
        </w:rPr>
        <w:t xml:space="preserve"> </w:t>
      </w:r>
      <w:r w:rsidRPr="00207B38">
        <w:rPr>
          <w:sz w:val="22"/>
          <w:szCs w:val="22"/>
        </w:rPr>
        <w:t>и главу муниципального образования «</w:t>
      </w:r>
      <w:proofErr w:type="spellStart"/>
      <w:r w:rsidRPr="00207B38">
        <w:rPr>
          <w:sz w:val="22"/>
          <w:szCs w:val="22"/>
        </w:rPr>
        <w:t>Укыр</w:t>
      </w:r>
      <w:proofErr w:type="spellEnd"/>
      <w:r w:rsidRPr="00207B38">
        <w:rPr>
          <w:sz w:val="22"/>
          <w:szCs w:val="22"/>
        </w:rPr>
        <w:t>»</w:t>
      </w:r>
      <w:r w:rsidRPr="00207B38">
        <w:rPr>
          <w:i/>
          <w:sz w:val="22"/>
          <w:szCs w:val="22"/>
        </w:rPr>
        <w:t xml:space="preserve"> </w:t>
      </w:r>
      <w:r w:rsidRPr="00207B38">
        <w:rPr>
          <w:sz w:val="22"/>
          <w:szCs w:val="22"/>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207B38" w:rsidRPr="00207B38" w:rsidRDefault="00207B38" w:rsidP="00207B38">
      <w:pPr>
        <w:ind w:firstLine="540"/>
        <w:jc w:val="both"/>
        <w:rPr>
          <w:sz w:val="22"/>
          <w:szCs w:val="22"/>
        </w:rPr>
      </w:pPr>
      <w:r w:rsidRPr="00207B38">
        <w:rPr>
          <w:sz w:val="22"/>
          <w:szCs w:val="22"/>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207B38" w:rsidRPr="00207B38" w:rsidRDefault="00207B38" w:rsidP="00207B38">
      <w:pPr>
        <w:ind w:firstLine="540"/>
        <w:jc w:val="both"/>
        <w:rPr>
          <w:sz w:val="22"/>
          <w:szCs w:val="22"/>
        </w:rPr>
      </w:pPr>
    </w:p>
    <w:p w:rsidR="00207B38" w:rsidRPr="00207B38" w:rsidRDefault="00207B38" w:rsidP="00207B38">
      <w:pPr>
        <w:ind w:firstLine="540"/>
        <w:jc w:val="both"/>
        <w:rPr>
          <w:sz w:val="22"/>
          <w:szCs w:val="22"/>
        </w:rPr>
      </w:pPr>
      <w:r w:rsidRPr="00207B38">
        <w:rPr>
          <w:sz w:val="22"/>
          <w:szCs w:val="22"/>
        </w:rPr>
        <w:t xml:space="preserve">Статья 8. Порядок организации и проведения учредительного собрания граждан </w:t>
      </w:r>
      <w:r w:rsidRPr="00207B38">
        <w:rPr>
          <w:sz w:val="22"/>
          <w:szCs w:val="22"/>
        </w:rPr>
        <w:lastRenderedPageBreak/>
        <w:t>или учредительной конференции граждан (собрания делегатов)</w:t>
      </w:r>
    </w:p>
    <w:p w:rsidR="00207B38" w:rsidRPr="00207B38" w:rsidRDefault="00207B38" w:rsidP="00207B38">
      <w:pPr>
        <w:ind w:firstLine="540"/>
        <w:jc w:val="both"/>
        <w:rPr>
          <w:sz w:val="22"/>
          <w:szCs w:val="22"/>
        </w:rPr>
      </w:pPr>
    </w:p>
    <w:p w:rsidR="00207B38" w:rsidRPr="00207B38" w:rsidRDefault="00207B38" w:rsidP="00207B38">
      <w:pPr>
        <w:ind w:firstLine="540"/>
        <w:jc w:val="both"/>
        <w:rPr>
          <w:sz w:val="22"/>
          <w:szCs w:val="22"/>
        </w:rPr>
      </w:pPr>
      <w:r w:rsidRPr="00207B38">
        <w:rPr>
          <w:sz w:val="22"/>
          <w:szCs w:val="22"/>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207B38" w:rsidRPr="00207B38" w:rsidRDefault="00207B38" w:rsidP="00207B38">
      <w:pPr>
        <w:ind w:firstLine="540"/>
        <w:jc w:val="both"/>
        <w:rPr>
          <w:sz w:val="22"/>
          <w:szCs w:val="22"/>
        </w:rPr>
      </w:pPr>
      <w:r w:rsidRPr="00207B38">
        <w:rPr>
          <w:sz w:val="22"/>
          <w:szCs w:val="22"/>
        </w:rPr>
        <w:t xml:space="preserve">2. Учредительное собрание граждан проводится, если количество граждан, проживающих на соответствующей территории, не превышает </w:t>
      </w:r>
      <w:r w:rsidRPr="00207B38">
        <w:rPr>
          <w:sz w:val="22"/>
          <w:szCs w:val="22"/>
        </w:rPr>
        <w:softHyphen/>
        <w:t>___ человек. В иных случаях проводится учредительная конференция граждан (собрание делегатов).</w:t>
      </w:r>
    </w:p>
    <w:p w:rsidR="00207B38" w:rsidRPr="00207B38" w:rsidRDefault="00207B38" w:rsidP="00207B38">
      <w:pPr>
        <w:ind w:firstLine="540"/>
        <w:jc w:val="both"/>
        <w:rPr>
          <w:sz w:val="22"/>
          <w:szCs w:val="22"/>
        </w:rPr>
      </w:pPr>
      <w:r w:rsidRPr="00207B38">
        <w:rPr>
          <w:sz w:val="22"/>
          <w:szCs w:val="22"/>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207B38" w:rsidRPr="00207B38" w:rsidRDefault="00207B38" w:rsidP="00207B38">
      <w:pPr>
        <w:ind w:firstLine="540"/>
        <w:jc w:val="both"/>
        <w:rPr>
          <w:sz w:val="22"/>
          <w:szCs w:val="22"/>
        </w:rPr>
      </w:pPr>
      <w:r w:rsidRPr="00207B38">
        <w:rPr>
          <w:sz w:val="22"/>
          <w:szCs w:val="22"/>
        </w:rPr>
        <w:t>1) избрание председателя и секретаря учредительного собрания граждан или учредительной конференции граждан (собрания делегатов);</w:t>
      </w:r>
    </w:p>
    <w:p w:rsidR="00207B38" w:rsidRPr="00207B38" w:rsidRDefault="00207B38" w:rsidP="00207B38">
      <w:pPr>
        <w:ind w:firstLine="540"/>
        <w:jc w:val="both"/>
        <w:rPr>
          <w:sz w:val="22"/>
          <w:szCs w:val="22"/>
        </w:rPr>
      </w:pPr>
      <w:r w:rsidRPr="00207B38">
        <w:rPr>
          <w:sz w:val="22"/>
          <w:szCs w:val="22"/>
        </w:rPr>
        <w:t>2) необходимость организации территориального общественного самоуправления;</w:t>
      </w:r>
    </w:p>
    <w:p w:rsidR="00207B38" w:rsidRPr="00207B38" w:rsidRDefault="00207B38" w:rsidP="00207B38">
      <w:pPr>
        <w:ind w:firstLine="540"/>
        <w:jc w:val="both"/>
        <w:rPr>
          <w:sz w:val="22"/>
          <w:szCs w:val="22"/>
        </w:rPr>
      </w:pPr>
      <w:r w:rsidRPr="00207B38">
        <w:rPr>
          <w:sz w:val="22"/>
          <w:szCs w:val="22"/>
        </w:rPr>
        <w:t>3) определение организационно-правовой формы территориального общественного самоуправления;</w:t>
      </w:r>
    </w:p>
    <w:p w:rsidR="00207B38" w:rsidRPr="00207B38" w:rsidRDefault="00207B38" w:rsidP="00207B38">
      <w:pPr>
        <w:ind w:firstLine="540"/>
        <w:jc w:val="both"/>
        <w:rPr>
          <w:sz w:val="22"/>
          <w:szCs w:val="22"/>
        </w:rPr>
      </w:pPr>
      <w:r w:rsidRPr="00207B38">
        <w:rPr>
          <w:sz w:val="22"/>
          <w:szCs w:val="22"/>
        </w:rPr>
        <w:t>4) установление структуры органов территориального общественного самоуправления;</w:t>
      </w:r>
    </w:p>
    <w:p w:rsidR="00207B38" w:rsidRPr="00207B38" w:rsidRDefault="00207B38" w:rsidP="00207B38">
      <w:pPr>
        <w:ind w:firstLine="540"/>
        <w:jc w:val="both"/>
        <w:rPr>
          <w:sz w:val="22"/>
          <w:szCs w:val="22"/>
        </w:rPr>
      </w:pPr>
      <w:r w:rsidRPr="00207B38">
        <w:rPr>
          <w:sz w:val="22"/>
          <w:szCs w:val="22"/>
        </w:rPr>
        <w:t>5) определение наименования территориального общественного самоуправления;</w:t>
      </w:r>
    </w:p>
    <w:p w:rsidR="00207B38" w:rsidRPr="00207B38" w:rsidRDefault="00207B38" w:rsidP="00207B38">
      <w:pPr>
        <w:ind w:firstLine="540"/>
        <w:jc w:val="both"/>
        <w:rPr>
          <w:sz w:val="22"/>
          <w:szCs w:val="22"/>
        </w:rPr>
      </w:pPr>
      <w:r w:rsidRPr="00207B38">
        <w:rPr>
          <w:sz w:val="22"/>
          <w:szCs w:val="22"/>
        </w:rPr>
        <w:t>6) принятие решения о направлении письменного предложения в Думу МО «</w:t>
      </w:r>
      <w:proofErr w:type="spellStart"/>
      <w:r w:rsidRPr="00207B38">
        <w:rPr>
          <w:sz w:val="22"/>
          <w:szCs w:val="22"/>
        </w:rPr>
        <w:t>Укыр</w:t>
      </w:r>
      <w:proofErr w:type="spellEnd"/>
      <w:r w:rsidRPr="00207B38">
        <w:rPr>
          <w:sz w:val="22"/>
          <w:szCs w:val="22"/>
        </w:rPr>
        <w:t>» об установлении границ территории, на которой предполагается осуществление территориального общественного самоуправления;</w:t>
      </w:r>
    </w:p>
    <w:p w:rsidR="00207B38" w:rsidRPr="00207B38" w:rsidRDefault="00207B38" w:rsidP="00207B38">
      <w:pPr>
        <w:ind w:firstLine="540"/>
        <w:jc w:val="both"/>
        <w:rPr>
          <w:sz w:val="22"/>
          <w:szCs w:val="22"/>
        </w:rPr>
      </w:pPr>
      <w:r w:rsidRPr="00207B38">
        <w:rPr>
          <w:sz w:val="22"/>
          <w:szCs w:val="22"/>
        </w:rPr>
        <w:t>7) принятие устава территориального общественного самоуправления;</w:t>
      </w:r>
    </w:p>
    <w:p w:rsidR="00207B38" w:rsidRPr="00207B38" w:rsidRDefault="00207B38" w:rsidP="00207B38">
      <w:pPr>
        <w:ind w:firstLine="540"/>
        <w:jc w:val="both"/>
        <w:rPr>
          <w:sz w:val="22"/>
          <w:szCs w:val="22"/>
        </w:rPr>
      </w:pPr>
      <w:r w:rsidRPr="00207B38">
        <w:rPr>
          <w:sz w:val="22"/>
          <w:szCs w:val="22"/>
        </w:rPr>
        <w:t>8) избрание органов территориального общественного самоуправления.</w:t>
      </w:r>
    </w:p>
    <w:p w:rsidR="00207B38" w:rsidRPr="00207B38" w:rsidRDefault="00207B38" w:rsidP="00207B38">
      <w:pPr>
        <w:ind w:firstLine="540"/>
        <w:jc w:val="both"/>
        <w:rPr>
          <w:sz w:val="22"/>
          <w:szCs w:val="22"/>
        </w:rPr>
      </w:pPr>
      <w:r w:rsidRPr="00207B38">
        <w:rPr>
          <w:sz w:val="22"/>
          <w:szCs w:val="22"/>
        </w:rPr>
        <w:t xml:space="preserve">4. Инициативная группа граждан самостоятельно определяет нормы представительства в целях избрания делегатов для участия на учредительной конференции граждан (собрании делегатов) с соблюдением требований, установленных настоящим пунктом. </w:t>
      </w:r>
    </w:p>
    <w:p w:rsidR="00207B38" w:rsidRPr="00207B38" w:rsidRDefault="00207B38" w:rsidP="00207B38">
      <w:pPr>
        <w:ind w:firstLine="540"/>
        <w:jc w:val="both"/>
        <w:rPr>
          <w:sz w:val="22"/>
          <w:szCs w:val="22"/>
        </w:rPr>
      </w:pPr>
      <w:r w:rsidRPr="00207B38">
        <w:rPr>
          <w:sz w:val="22"/>
          <w:szCs w:val="22"/>
        </w:rPr>
        <w:t>Представительство не может быть менее:</w:t>
      </w:r>
    </w:p>
    <w:p w:rsidR="00207B38" w:rsidRPr="00207B38" w:rsidRDefault="00207B38" w:rsidP="00207B38">
      <w:pPr>
        <w:ind w:firstLine="540"/>
        <w:jc w:val="both"/>
        <w:rPr>
          <w:sz w:val="22"/>
          <w:szCs w:val="22"/>
        </w:rPr>
      </w:pPr>
      <w:r w:rsidRPr="00207B38">
        <w:rPr>
          <w:sz w:val="22"/>
          <w:szCs w:val="22"/>
        </w:rPr>
        <w:t>1) 1 делегата от 50 граждан, проживающих на территории, на которой проживает до 100 граждан;</w:t>
      </w:r>
    </w:p>
    <w:p w:rsidR="00207B38" w:rsidRPr="00207B38" w:rsidRDefault="00207B38" w:rsidP="00207B38">
      <w:pPr>
        <w:ind w:firstLine="540"/>
        <w:jc w:val="both"/>
        <w:rPr>
          <w:sz w:val="22"/>
          <w:szCs w:val="22"/>
        </w:rPr>
      </w:pPr>
      <w:r w:rsidRPr="00207B38">
        <w:rPr>
          <w:sz w:val="22"/>
          <w:szCs w:val="22"/>
        </w:rPr>
        <w:t>2) 1 делегата от 50 граждан, проживающих на территории, на которой проживает 101  и более граждан.</w:t>
      </w:r>
    </w:p>
    <w:p w:rsidR="00207B38" w:rsidRPr="00207B38" w:rsidRDefault="00207B38" w:rsidP="00207B38">
      <w:pPr>
        <w:ind w:firstLine="540"/>
        <w:jc w:val="both"/>
        <w:rPr>
          <w:sz w:val="22"/>
          <w:szCs w:val="22"/>
        </w:rPr>
      </w:pPr>
      <w:r w:rsidRPr="00207B38">
        <w:rPr>
          <w:sz w:val="22"/>
          <w:szCs w:val="22"/>
        </w:rPr>
        <w:lastRenderedPageBreak/>
        <w:t>5. Выдвижение делегатов для участия на учредительной конференции граждан (собрании делегатов) осуществляется путем их избрания собранием граждан.</w:t>
      </w:r>
    </w:p>
    <w:p w:rsidR="00207B38" w:rsidRPr="00207B38" w:rsidRDefault="00207B38" w:rsidP="00207B38">
      <w:pPr>
        <w:ind w:firstLine="540"/>
        <w:jc w:val="both"/>
        <w:rPr>
          <w:sz w:val="22"/>
          <w:szCs w:val="22"/>
        </w:rPr>
      </w:pPr>
      <w:r w:rsidRPr="00207B38">
        <w:rPr>
          <w:sz w:val="22"/>
          <w:szCs w:val="22"/>
        </w:rPr>
        <w:t>6. Учредительное собрание граждан правомочно, если на нем принимает участие не менее половины граждан, проживающих на соответствующей территории.</w:t>
      </w:r>
    </w:p>
    <w:p w:rsidR="00207B38" w:rsidRPr="00207B38" w:rsidRDefault="00207B38" w:rsidP="00207B38">
      <w:pPr>
        <w:ind w:firstLine="540"/>
        <w:jc w:val="both"/>
        <w:rPr>
          <w:sz w:val="22"/>
          <w:szCs w:val="22"/>
        </w:rPr>
      </w:pPr>
      <w:r w:rsidRPr="00207B38">
        <w:rPr>
          <w:sz w:val="22"/>
          <w:szCs w:val="22"/>
        </w:rPr>
        <w:t>Учредительная конференция граждан (собрание делегатов) правомочна, если на ней принимает участие не менее 2/3 избранных на собраниях граждан делегатов, представляющих не менее половины граждан, проживающих на соответствующей территории, достигших 16-летнего возраста.</w:t>
      </w:r>
    </w:p>
    <w:p w:rsidR="00207B38" w:rsidRPr="00207B38" w:rsidRDefault="00207B38" w:rsidP="00207B38">
      <w:pPr>
        <w:ind w:firstLine="540"/>
        <w:jc w:val="both"/>
        <w:rPr>
          <w:sz w:val="22"/>
          <w:szCs w:val="22"/>
        </w:rPr>
      </w:pPr>
      <w:r w:rsidRPr="00207B38">
        <w:rPr>
          <w:sz w:val="22"/>
          <w:szCs w:val="22"/>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207B38" w:rsidRPr="00207B38" w:rsidRDefault="00207B38" w:rsidP="00207B38">
      <w:pPr>
        <w:ind w:firstLine="540"/>
        <w:jc w:val="both"/>
        <w:rPr>
          <w:sz w:val="22"/>
          <w:szCs w:val="22"/>
        </w:rPr>
      </w:pPr>
      <w:r w:rsidRPr="00207B38">
        <w:rPr>
          <w:sz w:val="22"/>
          <w:szCs w:val="22"/>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207B38" w:rsidRPr="00207B38" w:rsidRDefault="00207B38" w:rsidP="00207B38">
      <w:pPr>
        <w:ind w:firstLine="540"/>
        <w:jc w:val="both"/>
        <w:rPr>
          <w:sz w:val="22"/>
          <w:szCs w:val="22"/>
        </w:rPr>
      </w:pPr>
      <w:r w:rsidRPr="00207B38">
        <w:rPr>
          <w:sz w:val="22"/>
          <w:szCs w:val="22"/>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форме, установленной в Приложении 1 к настоящему Положению.  </w:t>
      </w:r>
    </w:p>
    <w:p w:rsidR="00207B38" w:rsidRPr="00207B38" w:rsidRDefault="00207B38" w:rsidP="00207B38">
      <w:pPr>
        <w:ind w:firstLine="540"/>
        <w:jc w:val="both"/>
        <w:rPr>
          <w:sz w:val="22"/>
          <w:szCs w:val="22"/>
        </w:rPr>
      </w:pPr>
      <w:r w:rsidRPr="00207B38">
        <w:rPr>
          <w:sz w:val="22"/>
          <w:szCs w:val="22"/>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207B38" w:rsidRPr="00207B38" w:rsidRDefault="00207B38" w:rsidP="00207B38">
      <w:pPr>
        <w:ind w:firstLine="540"/>
        <w:jc w:val="both"/>
        <w:rPr>
          <w:sz w:val="22"/>
          <w:szCs w:val="22"/>
        </w:rPr>
      </w:pPr>
      <w:r w:rsidRPr="00207B38">
        <w:rPr>
          <w:sz w:val="22"/>
          <w:szCs w:val="22"/>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207B38" w:rsidRPr="00207B38" w:rsidRDefault="00207B38" w:rsidP="00207B38">
      <w:pPr>
        <w:ind w:firstLine="540"/>
        <w:jc w:val="both"/>
        <w:rPr>
          <w:sz w:val="22"/>
          <w:szCs w:val="22"/>
        </w:rPr>
      </w:pPr>
      <w:r w:rsidRPr="00207B38">
        <w:rPr>
          <w:sz w:val="22"/>
          <w:szCs w:val="22"/>
        </w:rPr>
        <w:t>10. Органы местного самоуправления муниципального образования «</w:t>
      </w:r>
      <w:proofErr w:type="spellStart"/>
      <w:r w:rsidRPr="00207B38">
        <w:rPr>
          <w:sz w:val="22"/>
          <w:szCs w:val="22"/>
        </w:rPr>
        <w:t>Укыр</w:t>
      </w:r>
      <w:proofErr w:type="spellEnd"/>
      <w:r w:rsidRPr="00207B38">
        <w:rPr>
          <w:sz w:val="22"/>
          <w:szCs w:val="22"/>
        </w:rPr>
        <w:t>» вправе направить для участия на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207B38" w:rsidRPr="00207B38" w:rsidRDefault="00207B38" w:rsidP="00207B38">
      <w:pPr>
        <w:ind w:firstLine="54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lastRenderedPageBreak/>
        <w:t xml:space="preserve">Статья 9. Порядок установления границ территории, на которой осуществляется территориальное общественное самоуправление </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1. Границы территории, на которой осуществляется территориальное общественное самоуправление, устанавливаются Думой МО «</w:t>
      </w:r>
      <w:proofErr w:type="spellStart"/>
      <w:r w:rsidRPr="00207B38">
        <w:rPr>
          <w:sz w:val="22"/>
          <w:szCs w:val="22"/>
        </w:rPr>
        <w:t>Укыр</w:t>
      </w:r>
      <w:proofErr w:type="spellEnd"/>
      <w:r w:rsidRPr="00207B38">
        <w:rPr>
          <w:sz w:val="22"/>
          <w:szCs w:val="22"/>
        </w:rPr>
        <w:t xml:space="preserve">» </w:t>
      </w:r>
      <w:r w:rsidRPr="00207B38">
        <w:rPr>
          <w:i/>
          <w:sz w:val="22"/>
          <w:szCs w:val="22"/>
        </w:rPr>
        <w:t xml:space="preserve"> </w:t>
      </w:r>
      <w:r w:rsidRPr="00207B38">
        <w:rPr>
          <w:sz w:val="22"/>
          <w:szCs w:val="22"/>
        </w:rPr>
        <w:t>по письменному предложению собрания граждан или конференции граждан (собрания делегатов).</w:t>
      </w:r>
    </w:p>
    <w:p w:rsidR="00207B38" w:rsidRPr="00207B38" w:rsidRDefault="00207B38" w:rsidP="00207B38">
      <w:pPr>
        <w:autoSpaceDE w:val="0"/>
        <w:autoSpaceDN w:val="0"/>
        <w:adjustRightInd w:val="0"/>
        <w:ind w:firstLine="540"/>
        <w:jc w:val="both"/>
        <w:rPr>
          <w:sz w:val="22"/>
          <w:szCs w:val="22"/>
        </w:rPr>
      </w:pPr>
      <w:r w:rsidRPr="00207B38">
        <w:rPr>
          <w:sz w:val="22"/>
          <w:szCs w:val="22"/>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207B38" w:rsidRPr="00207B38" w:rsidRDefault="00207B38" w:rsidP="00207B38">
      <w:pPr>
        <w:autoSpaceDE w:val="0"/>
        <w:autoSpaceDN w:val="0"/>
        <w:adjustRightInd w:val="0"/>
        <w:ind w:firstLine="540"/>
        <w:jc w:val="both"/>
        <w:rPr>
          <w:sz w:val="22"/>
          <w:szCs w:val="22"/>
        </w:rPr>
      </w:pPr>
      <w:r w:rsidRPr="00207B38">
        <w:rPr>
          <w:sz w:val="22"/>
          <w:szCs w:val="22"/>
        </w:rPr>
        <w:t>1) протокол учредительного собрания граждан или учредительной конференции граждан (собрания делегатов);</w:t>
      </w:r>
    </w:p>
    <w:p w:rsidR="00207B38" w:rsidRPr="00207B38" w:rsidRDefault="00207B38" w:rsidP="00207B38">
      <w:pPr>
        <w:autoSpaceDE w:val="0"/>
        <w:autoSpaceDN w:val="0"/>
        <w:adjustRightInd w:val="0"/>
        <w:ind w:firstLine="540"/>
        <w:jc w:val="both"/>
        <w:rPr>
          <w:sz w:val="22"/>
          <w:szCs w:val="22"/>
        </w:rPr>
      </w:pPr>
      <w:r w:rsidRPr="00207B38">
        <w:rPr>
          <w:sz w:val="22"/>
          <w:szCs w:val="22"/>
        </w:rPr>
        <w:t>2) проект решения Думы МО «</w:t>
      </w:r>
      <w:proofErr w:type="spellStart"/>
      <w:r w:rsidRPr="00207B38">
        <w:rPr>
          <w:sz w:val="22"/>
          <w:szCs w:val="22"/>
        </w:rPr>
        <w:t>Укыр</w:t>
      </w:r>
      <w:proofErr w:type="spellEnd"/>
      <w:r w:rsidRPr="00207B38">
        <w:rPr>
          <w:sz w:val="22"/>
          <w:szCs w:val="22"/>
        </w:rPr>
        <w:t>» об установлении границ территории, на которой предполагается осуществление территориального общественного самоуправления, с приложением схемы границ.</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2. </w:t>
      </w:r>
      <w:proofErr w:type="gramStart"/>
      <w:r w:rsidRPr="00207B38">
        <w:rPr>
          <w:sz w:val="22"/>
          <w:szCs w:val="22"/>
        </w:rPr>
        <w:t>Дума муниципального образования «</w:t>
      </w:r>
      <w:proofErr w:type="spellStart"/>
      <w:r w:rsidRPr="00207B38">
        <w:rPr>
          <w:sz w:val="22"/>
          <w:szCs w:val="22"/>
        </w:rPr>
        <w:t>Укыр</w:t>
      </w:r>
      <w:proofErr w:type="spellEnd"/>
      <w:r w:rsidRPr="00207B38">
        <w:rPr>
          <w:sz w:val="22"/>
          <w:szCs w:val="22"/>
        </w:rPr>
        <w:t>» в течение 30 дней со дня поступления предложения об установлении границ территории, на которой предполагается осуществление территориального общественного самоуправления, принимает 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w:t>
      </w:r>
      <w:proofErr w:type="gramEnd"/>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 в течение 2 дней со дня его принятия направляется руководителю исполнительного органа территориального общественного самоуправления. </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3.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Установление измененных границ территории, на которой осуществляется территориальное общественное самоуправление, осуществляется в порядке, установленном пунктами 1, 2 настоящей статьи. </w:t>
      </w:r>
    </w:p>
    <w:p w:rsidR="00207B38" w:rsidRPr="00207B38" w:rsidRDefault="00207B38" w:rsidP="00207B38">
      <w:pPr>
        <w:ind w:firstLine="540"/>
        <w:jc w:val="both"/>
        <w:rPr>
          <w:sz w:val="22"/>
          <w:szCs w:val="22"/>
        </w:rPr>
      </w:pPr>
    </w:p>
    <w:p w:rsidR="00207B38" w:rsidRPr="00207B38" w:rsidRDefault="00207B38" w:rsidP="00207B38">
      <w:pPr>
        <w:ind w:firstLine="540"/>
        <w:jc w:val="center"/>
        <w:rPr>
          <w:sz w:val="22"/>
          <w:szCs w:val="22"/>
        </w:rPr>
      </w:pPr>
      <w:r w:rsidRPr="00207B38">
        <w:rPr>
          <w:b/>
          <w:sz w:val="22"/>
          <w:szCs w:val="22"/>
        </w:rPr>
        <w:lastRenderedPageBreak/>
        <w:t>Глава 3. УСТАВ ТЕРРИТОРИАЛЬНОГО ОБЩЕСТВЕННОГО САМОУПРАВЛЕНИЯ</w:t>
      </w:r>
      <w:r w:rsidRPr="00207B38">
        <w:rPr>
          <w:sz w:val="22"/>
          <w:szCs w:val="22"/>
        </w:rPr>
        <w:t xml:space="preserve"> </w:t>
      </w:r>
    </w:p>
    <w:p w:rsidR="00207B38" w:rsidRPr="00207B38" w:rsidRDefault="00207B38" w:rsidP="00207B38">
      <w:pPr>
        <w:autoSpaceDE w:val="0"/>
        <w:autoSpaceDN w:val="0"/>
        <w:adjustRightInd w:val="0"/>
        <w:ind w:firstLine="540"/>
        <w:jc w:val="both"/>
        <w:outlineLvl w:val="2"/>
        <w:rPr>
          <w:sz w:val="22"/>
          <w:szCs w:val="22"/>
        </w:rPr>
      </w:pP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Статья 10. Содержание устава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1. В уставе территориального общественного самоуправления устанавливаются:</w:t>
      </w:r>
    </w:p>
    <w:p w:rsidR="00207B38" w:rsidRPr="00207B38" w:rsidRDefault="00207B38" w:rsidP="00207B38">
      <w:pPr>
        <w:autoSpaceDE w:val="0"/>
        <w:autoSpaceDN w:val="0"/>
        <w:adjustRightInd w:val="0"/>
        <w:ind w:firstLine="540"/>
        <w:jc w:val="both"/>
        <w:rPr>
          <w:sz w:val="22"/>
          <w:szCs w:val="22"/>
        </w:rPr>
      </w:pPr>
      <w:r w:rsidRPr="00207B38">
        <w:rPr>
          <w:sz w:val="22"/>
          <w:szCs w:val="22"/>
        </w:rPr>
        <w:t>1) территория, на которой осуществляется территориальное общественное самоуправление;</w:t>
      </w:r>
    </w:p>
    <w:p w:rsidR="00207B38" w:rsidRPr="00207B38" w:rsidRDefault="00207B38" w:rsidP="00207B38">
      <w:pPr>
        <w:autoSpaceDE w:val="0"/>
        <w:autoSpaceDN w:val="0"/>
        <w:adjustRightInd w:val="0"/>
        <w:ind w:firstLine="540"/>
        <w:jc w:val="both"/>
        <w:rPr>
          <w:sz w:val="22"/>
          <w:szCs w:val="22"/>
        </w:rPr>
      </w:pPr>
      <w:r w:rsidRPr="00207B38">
        <w:rPr>
          <w:sz w:val="22"/>
          <w:szCs w:val="22"/>
        </w:rPr>
        <w:t>2) цели, задачи, формы и основные направления деятельности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3) порядок назначения и проведения собрания граждан, конференции граждан (собрания делегатов), избрания делегатов;</w:t>
      </w:r>
    </w:p>
    <w:p w:rsidR="00207B38" w:rsidRPr="00207B38" w:rsidRDefault="00207B38" w:rsidP="00207B38">
      <w:pPr>
        <w:autoSpaceDE w:val="0"/>
        <w:autoSpaceDN w:val="0"/>
        <w:adjustRightInd w:val="0"/>
        <w:ind w:firstLine="540"/>
        <w:jc w:val="both"/>
        <w:rPr>
          <w:sz w:val="22"/>
          <w:szCs w:val="22"/>
        </w:rPr>
      </w:pPr>
      <w:r w:rsidRPr="00207B38">
        <w:rPr>
          <w:sz w:val="22"/>
          <w:szCs w:val="22"/>
        </w:rPr>
        <w:t>4) порядок формирования, прекращения полномочий, права и обязанности, срок полномочий органов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5) порядок принятия решений;</w:t>
      </w:r>
    </w:p>
    <w:p w:rsidR="00207B38" w:rsidRPr="00207B38" w:rsidRDefault="00207B38" w:rsidP="00207B38">
      <w:pPr>
        <w:autoSpaceDE w:val="0"/>
        <w:autoSpaceDN w:val="0"/>
        <w:adjustRightInd w:val="0"/>
        <w:ind w:firstLine="540"/>
        <w:jc w:val="both"/>
        <w:rPr>
          <w:sz w:val="22"/>
          <w:szCs w:val="22"/>
        </w:rPr>
      </w:pPr>
      <w:r w:rsidRPr="00207B38">
        <w:rPr>
          <w:sz w:val="22"/>
          <w:szCs w:val="22"/>
        </w:rPr>
        <w:t>6) порядок прекращения осуществления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В уставе территориального общественного самоуправления, являющегося юридическим лицом, устанавливается порядок приобретения имущества, порядок пользования и распоряжения указанным имуществом и финансовыми средствами.</w:t>
      </w:r>
    </w:p>
    <w:p w:rsidR="00207B38" w:rsidRPr="00207B38" w:rsidRDefault="00207B38" w:rsidP="00207B38">
      <w:pPr>
        <w:autoSpaceDE w:val="0"/>
        <w:autoSpaceDN w:val="0"/>
        <w:adjustRightInd w:val="0"/>
        <w:ind w:firstLine="540"/>
        <w:jc w:val="both"/>
        <w:rPr>
          <w:sz w:val="22"/>
          <w:szCs w:val="22"/>
        </w:rPr>
      </w:pPr>
      <w:r w:rsidRPr="00207B38">
        <w:rPr>
          <w:sz w:val="22"/>
          <w:szCs w:val="22"/>
        </w:rPr>
        <w:t>2. Дополнительные требования к уставу территориального общественного самоуправления органами местного самоуправления муниципального образования «</w:t>
      </w:r>
      <w:proofErr w:type="spellStart"/>
      <w:r w:rsidRPr="00207B38">
        <w:rPr>
          <w:sz w:val="22"/>
          <w:szCs w:val="22"/>
        </w:rPr>
        <w:t>Укыр</w:t>
      </w:r>
      <w:proofErr w:type="spellEnd"/>
      <w:r w:rsidRPr="00207B38">
        <w:rPr>
          <w:sz w:val="22"/>
          <w:szCs w:val="22"/>
        </w:rPr>
        <w:t xml:space="preserve">» </w:t>
      </w:r>
      <w:r w:rsidRPr="00207B38">
        <w:rPr>
          <w:i/>
          <w:sz w:val="22"/>
          <w:szCs w:val="22"/>
        </w:rPr>
        <w:t xml:space="preserve"> </w:t>
      </w:r>
      <w:r w:rsidRPr="00207B38">
        <w:rPr>
          <w:sz w:val="22"/>
          <w:szCs w:val="22"/>
        </w:rPr>
        <w:t>устанавливаться не могут.</w:t>
      </w:r>
    </w:p>
    <w:p w:rsidR="00207B38" w:rsidRPr="00207B38" w:rsidRDefault="00207B38" w:rsidP="00207B38">
      <w:pPr>
        <w:autoSpaceDE w:val="0"/>
        <w:autoSpaceDN w:val="0"/>
        <w:adjustRightInd w:val="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Статья 11. Орган местного самоуправления, регистрирующий устав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Устав территориального общественного самоуправления регистрируется уполномоченным органом местного самоуправления (далее – регистрирующий орган). Регистрирующий орган определяется правовым актом главы муниципального образования «</w:t>
      </w:r>
      <w:proofErr w:type="spellStart"/>
      <w:r w:rsidRPr="00207B38">
        <w:rPr>
          <w:sz w:val="22"/>
          <w:szCs w:val="22"/>
        </w:rPr>
        <w:t>Укыр</w:t>
      </w:r>
      <w:proofErr w:type="spellEnd"/>
      <w:r w:rsidRPr="00207B38">
        <w:rPr>
          <w:sz w:val="22"/>
          <w:szCs w:val="22"/>
        </w:rPr>
        <w:t>».</w:t>
      </w:r>
    </w:p>
    <w:p w:rsidR="00207B38" w:rsidRPr="00207B38" w:rsidRDefault="00207B38" w:rsidP="00207B38">
      <w:pPr>
        <w:autoSpaceDE w:val="0"/>
        <w:autoSpaceDN w:val="0"/>
        <w:adjustRightInd w:val="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Статья 12. Представление документов для регистрации устава территориального общественного самоуправления</w:t>
      </w:r>
    </w:p>
    <w:p w:rsidR="00207B38" w:rsidRPr="00207B38" w:rsidRDefault="00207B38" w:rsidP="00207B38">
      <w:pPr>
        <w:autoSpaceDE w:val="0"/>
        <w:autoSpaceDN w:val="0"/>
        <w:adjustRightInd w:val="0"/>
        <w:ind w:firstLine="540"/>
        <w:jc w:val="both"/>
        <w:rPr>
          <w:i/>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lastRenderedPageBreak/>
        <w:t>1. Для регистрации устава территориального общественного самоуправления в регистрирующий орган председателем учредительного собрания граждан или учредительной конференции граждан (собрания делегатов) (далее – заявитель) представляются:</w:t>
      </w:r>
    </w:p>
    <w:p w:rsidR="00207B38" w:rsidRPr="00207B38" w:rsidRDefault="00207B38" w:rsidP="00207B38">
      <w:pPr>
        <w:autoSpaceDE w:val="0"/>
        <w:autoSpaceDN w:val="0"/>
        <w:adjustRightInd w:val="0"/>
        <w:ind w:firstLine="540"/>
        <w:jc w:val="both"/>
        <w:rPr>
          <w:sz w:val="22"/>
          <w:szCs w:val="22"/>
        </w:rPr>
      </w:pPr>
      <w:r w:rsidRPr="00207B38">
        <w:rPr>
          <w:sz w:val="22"/>
          <w:szCs w:val="22"/>
        </w:rPr>
        <w:t>1) письменное заявление, подписанное заявителем;</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2) устав территориального общественного самоуправления, </w:t>
      </w:r>
      <w:r w:rsidRPr="00207B38">
        <w:rPr>
          <w:bCs/>
          <w:sz w:val="22"/>
          <w:szCs w:val="22"/>
        </w:rPr>
        <w:t xml:space="preserve">принятый учредительным собранием граждан или учредительной конференцией граждан (собранием делегатов), </w:t>
      </w:r>
      <w:r w:rsidRPr="00207B38">
        <w:rPr>
          <w:sz w:val="22"/>
          <w:szCs w:val="22"/>
        </w:rPr>
        <w:t>в 2 экземплярах;</w:t>
      </w:r>
    </w:p>
    <w:p w:rsidR="00207B38" w:rsidRPr="00207B38" w:rsidRDefault="00207B38" w:rsidP="00207B38">
      <w:pPr>
        <w:autoSpaceDE w:val="0"/>
        <w:autoSpaceDN w:val="0"/>
        <w:adjustRightInd w:val="0"/>
        <w:ind w:firstLine="540"/>
        <w:jc w:val="both"/>
        <w:rPr>
          <w:bCs/>
          <w:sz w:val="22"/>
          <w:szCs w:val="22"/>
        </w:rPr>
      </w:pPr>
      <w:r w:rsidRPr="00207B38">
        <w:rPr>
          <w:sz w:val="22"/>
          <w:szCs w:val="22"/>
        </w:rPr>
        <w:t xml:space="preserve">3) </w:t>
      </w:r>
      <w:r w:rsidRPr="00207B38">
        <w:rPr>
          <w:bCs/>
          <w:sz w:val="22"/>
          <w:szCs w:val="22"/>
        </w:rPr>
        <w:t>протокол учредительного собрания граждан или учредительной конференции граждан (собрания делегатов), а также протокол собрания граждан, на котором избраны делегаты для участия в учредительной конференции граждан (собрании делегатов);</w:t>
      </w:r>
    </w:p>
    <w:p w:rsidR="00207B38" w:rsidRPr="00207B38" w:rsidRDefault="00207B38" w:rsidP="00207B38">
      <w:pPr>
        <w:autoSpaceDE w:val="0"/>
        <w:autoSpaceDN w:val="0"/>
        <w:adjustRightInd w:val="0"/>
        <w:ind w:firstLine="540"/>
        <w:jc w:val="both"/>
        <w:rPr>
          <w:bCs/>
          <w:sz w:val="22"/>
          <w:szCs w:val="22"/>
        </w:rPr>
      </w:pPr>
      <w:r w:rsidRPr="00207B38">
        <w:rPr>
          <w:bCs/>
          <w:sz w:val="22"/>
          <w:szCs w:val="22"/>
        </w:rPr>
        <w:t xml:space="preserve">4) копия решения учредительного собрания граждан или учредительной конференции граждан (собрания делегатов) об избрании органов </w:t>
      </w:r>
      <w:r w:rsidRPr="00207B38">
        <w:rPr>
          <w:sz w:val="22"/>
          <w:szCs w:val="22"/>
        </w:rPr>
        <w:t>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5) копия решения Думы МО «</w:t>
      </w:r>
      <w:proofErr w:type="spellStart"/>
      <w:r w:rsidRPr="00207B38">
        <w:rPr>
          <w:sz w:val="22"/>
          <w:szCs w:val="22"/>
        </w:rPr>
        <w:t>Укыр</w:t>
      </w:r>
      <w:proofErr w:type="spellEnd"/>
      <w:r w:rsidRPr="00207B38">
        <w:rPr>
          <w:sz w:val="22"/>
          <w:szCs w:val="22"/>
        </w:rPr>
        <w:t>»</w:t>
      </w:r>
      <w:r w:rsidRPr="00207B38">
        <w:rPr>
          <w:i/>
          <w:sz w:val="22"/>
          <w:szCs w:val="22"/>
        </w:rPr>
        <w:t xml:space="preserve"> </w:t>
      </w:r>
      <w:r w:rsidRPr="00207B38">
        <w:rPr>
          <w:sz w:val="22"/>
          <w:szCs w:val="22"/>
        </w:rPr>
        <w:t>об установлении границ территории, на которой осуществляется территориальное общественное самоуправление</w:t>
      </w:r>
      <w:r w:rsidRPr="00207B38">
        <w:rPr>
          <w:bCs/>
          <w:sz w:val="22"/>
          <w:szCs w:val="22"/>
        </w:rPr>
        <w:t>.</w:t>
      </w:r>
    </w:p>
    <w:p w:rsidR="00207B38" w:rsidRPr="00207B38" w:rsidRDefault="00207B38" w:rsidP="00207B38">
      <w:pPr>
        <w:autoSpaceDE w:val="0"/>
        <w:autoSpaceDN w:val="0"/>
        <w:adjustRightInd w:val="0"/>
        <w:ind w:firstLine="540"/>
        <w:jc w:val="both"/>
        <w:rPr>
          <w:bCs/>
          <w:sz w:val="22"/>
          <w:szCs w:val="22"/>
        </w:rPr>
      </w:pPr>
      <w:r w:rsidRPr="00207B38">
        <w:rPr>
          <w:bCs/>
          <w:sz w:val="22"/>
          <w:szCs w:val="22"/>
        </w:rPr>
        <w:t>2. Датой представления документов, указанных в пункте 1 настоящей статьи, является дата их получения регистрирующим органом.</w:t>
      </w:r>
    </w:p>
    <w:p w:rsidR="00207B38" w:rsidRPr="00207B38" w:rsidRDefault="00207B38" w:rsidP="00207B38">
      <w:pPr>
        <w:autoSpaceDE w:val="0"/>
        <w:autoSpaceDN w:val="0"/>
        <w:adjustRightInd w:val="0"/>
        <w:ind w:firstLine="540"/>
        <w:jc w:val="both"/>
        <w:rPr>
          <w:bCs/>
          <w:sz w:val="22"/>
          <w:szCs w:val="22"/>
        </w:rPr>
      </w:pPr>
      <w:r w:rsidRPr="00207B38">
        <w:rPr>
          <w:bCs/>
          <w:sz w:val="22"/>
          <w:szCs w:val="22"/>
        </w:rPr>
        <w:t>3. На копии заявления регистрирующим органом ставится отметка о получении документов с указанием их перечня и даты получения.</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Статья 13. Решение о регистрации устава территориального общественного самоуправления</w:t>
      </w:r>
    </w:p>
    <w:p w:rsidR="00207B38" w:rsidRPr="00207B38" w:rsidRDefault="00207B38" w:rsidP="00207B38">
      <w:pPr>
        <w:autoSpaceDE w:val="0"/>
        <w:autoSpaceDN w:val="0"/>
        <w:adjustRightInd w:val="0"/>
        <w:ind w:firstLine="540"/>
        <w:jc w:val="both"/>
        <w:rPr>
          <w:i/>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1. Регистрация устава территориального общественного самоуправления осуществляется не позднее 30 дней </w:t>
      </w:r>
      <w:proofErr w:type="gramStart"/>
      <w:r w:rsidRPr="00207B38">
        <w:rPr>
          <w:sz w:val="22"/>
          <w:szCs w:val="22"/>
        </w:rPr>
        <w:t>с даты представления</w:t>
      </w:r>
      <w:proofErr w:type="gramEnd"/>
      <w:r w:rsidRPr="00207B38">
        <w:rPr>
          <w:sz w:val="22"/>
          <w:szCs w:val="22"/>
        </w:rPr>
        <w:t xml:space="preserve"> в регистрирующий орган документов, указанных в пункте 1 статьи 12 настоящего Положения.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2. При регистрации устава территориального общественного самоуправления регистрационный сбор не взимается.</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3. Регистрирующий орган принимает мотивированное решение о регистрации устава территориального общественного самоуправления или об отказе в его регистрации. </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Копия решения о регистрации устава территориального общественного </w:t>
      </w:r>
      <w:r w:rsidRPr="00207B38">
        <w:rPr>
          <w:sz w:val="22"/>
          <w:szCs w:val="22"/>
        </w:rPr>
        <w:lastRenderedPageBreak/>
        <w:t xml:space="preserve">самоуправления или об отказе в его регистрации направляется заявителю. </w:t>
      </w:r>
    </w:p>
    <w:p w:rsidR="00207B38" w:rsidRPr="00207B38" w:rsidRDefault="00207B38" w:rsidP="00207B38">
      <w:pPr>
        <w:autoSpaceDE w:val="0"/>
        <w:autoSpaceDN w:val="0"/>
        <w:adjustRightInd w:val="0"/>
        <w:ind w:firstLine="540"/>
        <w:jc w:val="both"/>
        <w:rPr>
          <w:bCs/>
          <w:sz w:val="22"/>
          <w:szCs w:val="22"/>
        </w:rPr>
      </w:pPr>
      <w:r w:rsidRPr="00207B38">
        <w:rPr>
          <w:bCs/>
          <w:sz w:val="22"/>
          <w:szCs w:val="22"/>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Моментом регистрации устава территориального общественного самоуправления является момент внесения регистрирующим органом соответствующей записи в реестр уставов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5. Регистрирующий орган выдает заявителю свидетельство о регистрации устава </w:t>
      </w:r>
      <w:r w:rsidRPr="00207B38">
        <w:rPr>
          <w:bCs/>
          <w:sz w:val="22"/>
          <w:szCs w:val="22"/>
        </w:rPr>
        <w:t xml:space="preserve">территориального общественного самоуправления по форме, установленной в </w:t>
      </w:r>
      <w:r w:rsidRPr="00207B38">
        <w:rPr>
          <w:sz w:val="22"/>
          <w:szCs w:val="22"/>
        </w:rPr>
        <w:t>Приложении 2 к настоящему Положению.</w:t>
      </w:r>
    </w:p>
    <w:p w:rsidR="00207B38" w:rsidRPr="00207B38" w:rsidRDefault="00207B38" w:rsidP="00207B38">
      <w:pPr>
        <w:autoSpaceDE w:val="0"/>
        <w:autoSpaceDN w:val="0"/>
        <w:adjustRightInd w:val="0"/>
        <w:ind w:firstLine="540"/>
        <w:jc w:val="both"/>
        <w:rPr>
          <w:sz w:val="22"/>
          <w:szCs w:val="22"/>
        </w:rPr>
      </w:pPr>
      <w:r w:rsidRPr="00207B38">
        <w:rPr>
          <w:bCs/>
          <w:sz w:val="22"/>
          <w:szCs w:val="22"/>
        </w:rPr>
        <w:t xml:space="preserve">Фактом, подтверждающим получение свидетельства </w:t>
      </w:r>
      <w:r w:rsidRPr="00207B38">
        <w:rPr>
          <w:sz w:val="22"/>
          <w:szCs w:val="22"/>
        </w:rPr>
        <w:t xml:space="preserve">о регистрации устава </w:t>
      </w:r>
      <w:r w:rsidRPr="00207B38">
        <w:rPr>
          <w:bCs/>
          <w:sz w:val="22"/>
          <w:szCs w:val="22"/>
        </w:rPr>
        <w:t xml:space="preserve">территориального общественного самоуправления, является подпись заявителя в книге учета выданных свидетельств о регистрации уставов территориального общественного самоуправления по форме, установленной в </w:t>
      </w:r>
      <w:r w:rsidRPr="00207B38">
        <w:rPr>
          <w:sz w:val="22"/>
          <w:szCs w:val="22"/>
        </w:rPr>
        <w:t>Приложении 3 к настоящему Положению.</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В случае утраты свидетельства о регистрации устава </w:t>
      </w:r>
      <w:r w:rsidRPr="00207B38">
        <w:rPr>
          <w:bCs/>
          <w:sz w:val="22"/>
          <w:szCs w:val="22"/>
        </w:rPr>
        <w:t>территориального общественного самоуправления</w:t>
      </w:r>
      <w:r w:rsidRPr="00207B38">
        <w:rPr>
          <w:sz w:val="22"/>
          <w:szCs w:val="22"/>
        </w:rPr>
        <w:t xml:space="preserve"> регистрирующий орган выдает дубликат свидетельства по заявлению заявителя.</w:t>
      </w:r>
    </w:p>
    <w:p w:rsidR="00207B38" w:rsidRPr="00207B38" w:rsidRDefault="00207B38" w:rsidP="00207B38">
      <w:pPr>
        <w:autoSpaceDE w:val="0"/>
        <w:autoSpaceDN w:val="0"/>
        <w:adjustRightInd w:val="0"/>
        <w:ind w:firstLine="540"/>
        <w:jc w:val="both"/>
        <w:rPr>
          <w:bCs/>
          <w:sz w:val="22"/>
          <w:szCs w:val="22"/>
        </w:rPr>
      </w:pPr>
      <w:r w:rsidRPr="00207B38">
        <w:rPr>
          <w:sz w:val="22"/>
          <w:szCs w:val="22"/>
        </w:rPr>
        <w:t xml:space="preserve">6. </w:t>
      </w:r>
      <w:r w:rsidRPr="00207B38">
        <w:rPr>
          <w:bCs/>
          <w:sz w:val="22"/>
          <w:szCs w:val="22"/>
        </w:rPr>
        <w:t xml:space="preserve">На титульных листах экземпляров устава </w:t>
      </w:r>
      <w:r w:rsidRPr="00207B38">
        <w:rPr>
          <w:sz w:val="22"/>
          <w:szCs w:val="22"/>
        </w:rPr>
        <w:t>территориального общественного самоуправления</w:t>
      </w:r>
      <w:r w:rsidRPr="00207B38">
        <w:rPr>
          <w:bCs/>
          <w:sz w:val="22"/>
          <w:szCs w:val="22"/>
        </w:rPr>
        <w:t xml:space="preserve"> ставится отметка о его регистрации и печать регистрирующего органа. Один экземпляр устава </w:t>
      </w:r>
      <w:r w:rsidRPr="00207B38">
        <w:rPr>
          <w:sz w:val="22"/>
          <w:szCs w:val="22"/>
        </w:rPr>
        <w:t>территориального общественного самоуправления выдается заявителю.</w:t>
      </w:r>
      <w:r w:rsidRPr="00207B38">
        <w:rPr>
          <w:bCs/>
          <w:sz w:val="22"/>
          <w:szCs w:val="22"/>
        </w:rPr>
        <w:t xml:space="preserve"> Второй экземпляр устава </w:t>
      </w:r>
      <w:r w:rsidRPr="00207B38">
        <w:rPr>
          <w:sz w:val="22"/>
          <w:szCs w:val="22"/>
        </w:rPr>
        <w:t>территориального общественного самоуправления</w:t>
      </w:r>
      <w:r w:rsidRPr="00207B38">
        <w:rPr>
          <w:bCs/>
          <w:sz w:val="22"/>
          <w:szCs w:val="22"/>
        </w:rPr>
        <w:t xml:space="preserve"> подлежит хранению в реестре уставов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7. Регистрирующий орган в течение 2 дней с момента регистрации устава территориального общественного самоуправления извещает о его регистрации  Думу МО «</w:t>
      </w:r>
      <w:proofErr w:type="spellStart"/>
      <w:r w:rsidRPr="00207B38">
        <w:rPr>
          <w:sz w:val="22"/>
          <w:szCs w:val="22"/>
        </w:rPr>
        <w:t>Укыр</w:t>
      </w:r>
      <w:proofErr w:type="spellEnd"/>
      <w:r w:rsidRPr="00207B38">
        <w:rPr>
          <w:sz w:val="22"/>
          <w:szCs w:val="22"/>
        </w:rPr>
        <w:t xml:space="preserve">» </w:t>
      </w:r>
      <w:r w:rsidRPr="00207B38">
        <w:rPr>
          <w:i/>
          <w:sz w:val="22"/>
          <w:szCs w:val="22"/>
        </w:rPr>
        <w:t xml:space="preserve"> </w:t>
      </w:r>
      <w:r w:rsidRPr="00207B38">
        <w:rPr>
          <w:sz w:val="22"/>
          <w:szCs w:val="22"/>
        </w:rPr>
        <w:t>и главу  муниципального образования «</w:t>
      </w:r>
      <w:proofErr w:type="spellStart"/>
      <w:r w:rsidRPr="00207B38">
        <w:rPr>
          <w:sz w:val="22"/>
          <w:szCs w:val="22"/>
        </w:rPr>
        <w:t>Укыр</w:t>
      </w:r>
      <w:proofErr w:type="spellEnd"/>
      <w:r w:rsidRPr="00207B38">
        <w:rPr>
          <w:sz w:val="22"/>
          <w:szCs w:val="22"/>
        </w:rPr>
        <w:t>» .</w:t>
      </w:r>
    </w:p>
    <w:p w:rsidR="00207B38" w:rsidRPr="00207B38" w:rsidRDefault="00207B38" w:rsidP="00207B38">
      <w:pPr>
        <w:autoSpaceDE w:val="0"/>
        <w:autoSpaceDN w:val="0"/>
        <w:adjustRightInd w:val="0"/>
        <w:ind w:firstLine="540"/>
        <w:jc w:val="both"/>
        <w:rPr>
          <w:sz w:val="22"/>
          <w:szCs w:val="22"/>
        </w:rPr>
      </w:pPr>
      <w:r w:rsidRPr="00207B38">
        <w:rPr>
          <w:sz w:val="22"/>
          <w:szCs w:val="22"/>
        </w:rPr>
        <w:t>8. Заявитель в течение 2 дней с момента получения решения о регистрации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207B38" w:rsidRPr="00207B38" w:rsidRDefault="00207B38" w:rsidP="00207B38">
      <w:pPr>
        <w:autoSpaceDE w:val="0"/>
        <w:autoSpaceDN w:val="0"/>
        <w:adjustRightInd w:val="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Статья 14. Отказ в регистрации устава территориального общественного самоуправления </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1. Основаниями для отказа в регистрации устава территориального общественного самоуправления являются:</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1) несоответствие устава территориального общественного самоуправления Конституции Российской Федерации, федеральным законам, Уставу Иркутской области и законам Иркутской области, Уставу _____ </w:t>
      </w:r>
      <w:r w:rsidRPr="00207B38">
        <w:rPr>
          <w:i/>
          <w:sz w:val="22"/>
          <w:szCs w:val="22"/>
        </w:rPr>
        <w:t xml:space="preserve">(наименование муниципального образования) </w:t>
      </w:r>
      <w:r w:rsidRPr="00207B38">
        <w:rPr>
          <w:sz w:val="22"/>
          <w:szCs w:val="22"/>
        </w:rPr>
        <w:t xml:space="preserve">и иным правовым актам _____ </w:t>
      </w:r>
      <w:r w:rsidRPr="00207B38">
        <w:rPr>
          <w:i/>
          <w:sz w:val="22"/>
          <w:szCs w:val="22"/>
        </w:rPr>
        <w:t>(наименование муниципального образования)</w:t>
      </w:r>
      <w:r w:rsidRPr="00207B38">
        <w:rPr>
          <w:sz w:val="22"/>
          <w:szCs w:val="22"/>
        </w:rPr>
        <w:t>,</w:t>
      </w:r>
      <w:r w:rsidRPr="00207B38">
        <w:rPr>
          <w:i/>
          <w:sz w:val="22"/>
          <w:szCs w:val="22"/>
        </w:rPr>
        <w:t xml:space="preserve"> </w:t>
      </w:r>
      <w:r w:rsidRPr="00207B38">
        <w:rPr>
          <w:sz w:val="22"/>
          <w:szCs w:val="22"/>
        </w:rPr>
        <w:t>настоящему Положению;</w:t>
      </w:r>
    </w:p>
    <w:p w:rsidR="00207B38" w:rsidRPr="00207B38" w:rsidRDefault="00207B38" w:rsidP="00207B38">
      <w:pPr>
        <w:autoSpaceDE w:val="0"/>
        <w:autoSpaceDN w:val="0"/>
        <w:adjustRightInd w:val="0"/>
        <w:ind w:firstLine="540"/>
        <w:jc w:val="both"/>
        <w:rPr>
          <w:sz w:val="22"/>
          <w:szCs w:val="22"/>
        </w:rPr>
      </w:pPr>
      <w:r w:rsidRPr="00207B38">
        <w:rPr>
          <w:sz w:val="22"/>
          <w:szCs w:val="22"/>
        </w:rPr>
        <w:t>2) представление неполного перечня документов, указанных в пункте 1 статьи 12 настоящего Положения, или их оформление с нарушением требований, установленных настоящим Положением, в том числе наличие в представленных документах недостоверной информации;</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3) осуществление территориального общественного самоуправления в тех же границах территории, в которых предполагается осуществлять территориальное общественное самоуправление; </w:t>
      </w:r>
    </w:p>
    <w:p w:rsidR="00207B38" w:rsidRPr="00207B38" w:rsidRDefault="00207B38" w:rsidP="00207B38">
      <w:pPr>
        <w:autoSpaceDE w:val="0"/>
        <w:autoSpaceDN w:val="0"/>
        <w:adjustRightInd w:val="0"/>
        <w:ind w:firstLine="540"/>
        <w:jc w:val="both"/>
        <w:rPr>
          <w:sz w:val="22"/>
          <w:szCs w:val="22"/>
        </w:rPr>
      </w:pPr>
      <w:r w:rsidRPr="00207B38">
        <w:rPr>
          <w:sz w:val="22"/>
          <w:szCs w:val="22"/>
        </w:rPr>
        <w:t>4) регистрация территориального общественного самоуправления с таким же наименованием.</w:t>
      </w:r>
    </w:p>
    <w:p w:rsidR="00207B38" w:rsidRPr="00207B38" w:rsidRDefault="00207B38" w:rsidP="00207B38">
      <w:pPr>
        <w:autoSpaceDE w:val="0"/>
        <w:autoSpaceDN w:val="0"/>
        <w:adjustRightInd w:val="0"/>
        <w:ind w:firstLine="540"/>
        <w:jc w:val="both"/>
        <w:rPr>
          <w:sz w:val="22"/>
          <w:szCs w:val="22"/>
        </w:rPr>
      </w:pPr>
      <w:r w:rsidRPr="00207B38">
        <w:rPr>
          <w:sz w:val="22"/>
          <w:szCs w:val="22"/>
        </w:rPr>
        <w:t>2. Отказ в регистрации устава территориального общественного самоуправления может быть обжалован в судебном порядке.</w:t>
      </w:r>
    </w:p>
    <w:p w:rsidR="00207B38" w:rsidRPr="00207B38" w:rsidRDefault="00207B38" w:rsidP="00207B38">
      <w:pPr>
        <w:autoSpaceDE w:val="0"/>
        <w:autoSpaceDN w:val="0"/>
        <w:adjustRightInd w:val="0"/>
        <w:ind w:firstLine="540"/>
        <w:jc w:val="both"/>
        <w:rPr>
          <w:sz w:val="22"/>
          <w:szCs w:val="22"/>
        </w:rPr>
      </w:pPr>
      <w:r w:rsidRPr="00207B38">
        <w:rPr>
          <w:sz w:val="22"/>
          <w:szCs w:val="22"/>
        </w:rPr>
        <w:t>В случае отказа в регистрации устава территориального общественного самоуправления заявитель вправе повторно подать документы, указанные в пункте 1 статьи 12 настоящего Положения.</w:t>
      </w:r>
    </w:p>
    <w:p w:rsidR="00207B38" w:rsidRPr="00207B38" w:rsidRDefault="00207B38" w:rsidP="00207B38">
      <w:pPr>
        <w:autoSpaceDE w:val="0"/>
        <w:autoSpaceDN w:val="0"/>
        <w:adjustRightInd w:val="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Статья 15. Регистрация изменений и дополнений, вносимых в устав территориального общественного самоуправления, новой редакции устава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rPr>
          <w:bCs/>
          <w:sz w:val="22"/>
          <w:szCs w:val="22"/>
        </w:rPr>
      </w:pPr>
      <w:r w:rsidRPr="00207B38">
        <w:rPr>
          <w:sz w:val="22"/>
          <w:szCs w:val="22"/>
        </w:rPr>
        <w:t xml:space="preserve">1. </w:t>
      </w:r>
      <w:r w:rsidRPr="00207B38">
        <w:rPr>
          <w:bCs/>
          <w:sz w:val="22"/>
          <w:szCs w:val="22"/>
        </w:rPr>
        <w:t>Для регистрации изменений и дополнений, вносимых в устав территориального общественного самоуправления, в регистрирующий орган руководителем исполнительного органа территориального общественного самоуправления представляются:</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1) письменное заявление, подписанное </w:t>
      </w:r>
      <w:r w:rsidRPr="00207B38">
        <w:rPr>
          <w:bCs/>
          <w:sz w:val="22"/>
          <w:szCs w:val="22"/>
        </w:rPr>
        <w:t xml:space="preserve">руководителем исполнительного органа </w:t>
      </w:r>
      <w:r w:rsidRPr="00207B38">
        <w:rPr>
          <w:bCs/>
          <w:sz w:val="22"/>
          <w:szCs w:val="22"/>
        </w:rPr>
        <w:lastRenderedPageBreak/>
        <w:t>территориального общественного самоуправления</w:t>
      </w:r>
      <w:r w:rsidRPr="00207B38">
        <w:rPr>
          <w:sz w:val="22"/>
          <w:szCs w:val="22"/>
        </w:rPr>
        <w:t>;</w:t>
      </w:r>
    </w:p>
    <w:p w:rsidR="00207B38" w:rsidRPr="00207B38" w:rsidRDefault="00207B38" w:rsidP="00207B38">
      <w:pPr>
        <w:autoSpaceDE w:val="0"/>
        <w:autoSpaceDN w:val="0"/>
        <w:adjustRightInd w:val="0"/>
        <w:ind w:firstLine="540"/>
        <w:jc w:val="both"/>
        <w:rPr>
          <w:bCs/>
          <w:sz w:val="22"/>
          <w:szCs w:val="22"/>
        </w:rPr>
      </w:pPr>
      <w:r w:rsidRPr="00207B38">
        <w:rPr>
          <w:sz w:val="22"/>
          <w:szCs w:val="22"/>
        </w:rPr>
        <w:t xml:space="preserve">2) </w:t>
      </w:r>
      <w:r w:rsidRPr="00207B38">
        <w:rPr>
          <w:bCs/>
          <w:sz w:val="22"/>
          <w:szCs w:val="22"/>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207B38" w:rsidRPr="00207B38" w:rsidRDefault="00207B38" w:rsidP="00207B38">
      <w:pPr>
        <w:autoSpaceDE w:val="0"/>
        <w:autoSpaceDN w:val="0"/>
        <w:adjustRightInd w:val="0"/>
        <w:ind w:firstLine="540"/>
        <w:jc w:val="both"/>
        <w:rPr>
          <w:bCs/>
          <w:sz w:val="22"/>
          <w:szCs w:val="22"/>
        </w:rPr>
      </w:pPr>
      <w:r w:rsidRPr="00207B38">
        <w:rPr>
          <w:bCs/>
          <w:sz w:val="22"/>
          <w:szCs w:val="22"/>
        </w:rPr>
        <w:t>3) копия решения собрания граждан или конференции граждан (собрания делегатов) о внесении изменений и дополнений в устав территориального общественного самоуправления;</w:t>
      </w:r>
    </w:p>
    <w:p w:rsidR="00207B38" w:rsidRPr="00207B38" w:rsidRDefault="00207B38" w:rsidP="00207B38">
      <w:pPr>
        <w:autoSpaceDE w:val="0"/>
        <w:autoSpaceDN w:val="0"/>
        <w:adjustRightInd w:val="0"/>
        <w:ind w:firstLine="540"/>
        <w:jc w:val="both"/>
        <w:rPr>
          <w:bCs/>
          <w:sz w:val="22"/>
          <w:szCs w:val="22"/>
        </w:rPr>
      </w:pPr>
      <w:r w:rsidRPr="00207B38">
        <w:rPr>
          <w:bCs/>
          <w:sz w:val="22"/>
          <w:szCs w:val="22"/>
        </w:rPr>
        <w:t>4) изменения и дополнения, вносимые в устав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2. Для регистрации новой редакции устава территориального общественного самоуправления в регистрирующий орган </w:t>
      </w:r>
      <w:r w:rsidRPr="00207B38">
        <w:rPr>
          <w:bCs/>
          <w:sz w:val="22"/>
          <w:szCs w:val="22"/>
        </w:rPr>
        <w:t>руководителем исполнительного органа территориального общественного самоуправления</w:t>
      </w:r>
      <w:r w:rsidRPr="00207B38">
        <w:rPr>
          <w:sz w:val="22"/>
          <w:szCs w:val="22"/>
        </w:rPr>
        <w:t xml:space="preserve"> представляются: </w:t>
      </w:r>
    </w:p>
    <w:p w:rsidR="00207B38" w:rsidRPr="00207B38" w:rsidRDefault="00207B38" w:rsidP="00207B38">
      <w:pPr>
        <w:autoSpaceDE w:val="0"/>
        <w:autoSpaceDN w:val="0"/>
        <w:adjustRightInd w:val="0"/>
        <w:ind w:firstLine="540"/>
        <w:jc w:val="both"/>
        <w:rPr>
          <w:sz w:val="22"/>
          <w:szCs w:val="22"/>
        </w:rPr>
      </w:pPr>
      <w:r w:rsidRPr="00207B38">
        <w:rPr>
          <w:sz w:val="22"/>
          <w:szCs w:val="22"/>
        </w:rPr>
        <w:t>1) письменное заявление, подписанное заявителем;</w:t>
      </w:r>
    </w:p>
    <w:p w:rsidR="00207B38" w:rsidRPr="00207B38" w:rsidRDefault="00207B38" w:rsidP="00207B38">
      <w:pPr>
        <w:autoSpaceDE w:val="0"/>
        <w:autoSpaceDN w:val="0"/>
        <w:adjustRightInd w:val="0"/>
        <w:ind w:firstLine="540"/>
        <w:jc w:val="both"/>
        <w:rPr>
          <w:bCs/>
          <w:sz w:val="22"/>
          <w:szCs w:val="22"/>
        </w:rPr>
      </w:pPr>
      <w:r w:rsidRPr="00207B38">
        <w:rPr>
          <w:sz w:val="22"/>
          <w:szCs w:val="22"/>
        </w:rPr>
        <w:t xml:space="preserve">2) </w:t>
      </w:r>
      <w:r w:rsidRPr="00207B38">
        <w:rPr>
          <w:bCs/>
          <w:sz w:val="22"/>
          <w:szCs w:val="22"/>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207B38" w:rsidRPr="00207B38" w:rsidRDefault="00207B38" w:rsidP="00207B38">
      <w:pPr>
        <w:autoSpaceDE w:val="0"/>
        <w:autoSpaceDN w:val="0"/>
        <w:adjustRightInd w:val="0"/>
        <w:ind w:firstLine="540"/>
        <w:jc w:val="both"/>
        <w:rPr>
          <w:bCs/>
          <w:sz w:val="22"/>
          <w:szCs w:val="22"/>
        </w:rPr>
      </w:pPr>
      <w:r w:rsidRPr="00207B38">
        <w:rPr>
          <w:bCs/>
          <w:sz w:val="22"/>
          <w:szCs w:val="22"/>
        </w:rPr>
        <w:t xml:space="preserve">3) копия решения собрания граждан или конференции граждан (собрания делегатов) о принятии устава </w:t>
      </w:r>
      <w:r w:rsidRPr="00207B38">
        <w:rPr>
          <w:sz w:val="22"/>
          <w:szCs w:val="22"/>
        </w:rPr>
        <w:t>территориального общественного самоуправления в новой редакции;</w:t>
      </w:r>
    </w:p>
    <w:p w:rsidR="00207B38" w:rsidRPr="00207B38" w:rsidRDefault="00207B38" w:rsidP="00207B38">
      <w:pPr>
        <w:autoSpaceDE w:val="0"/>
        <w:autoSpaceDN w:val="0"/>
        <w:adjustRightInd w:val="0"/>
        <w:ind w:firstLine="540"/>
        <w:jc w:val="both"/>
        <w:rPr>
          <w:bCs/>
          <w:sz w:val="22"/>
          <w:szCs w:val="22"/>
        </w:rPr>
      </w:pPr>
      <w:r w:rsidRPr="00207B38">
        <w:rPr>
          <w:bCs/>
          <w:sz w:val="22"/>
          <w:szCs w:val="22"/>
        </w:rPr>
        <w:t>4)</w:t>
      </w:r>
      <w:r w:rsidRPr="00207B38">
        <w:rPr>
          <w:sz w:val="22"/>
          <w:szCs w:val="22"/>
        </w:rPr>
        <w:t xml:space="preserve"> новая редакция устава территориального общественного самоуправления</w:t>
      </w:r>
      <w:r w:rsidRPr="00207B38">
        <w:rPr>
          <w:bCs/>
          <w:sz w:val="22"/>
          <w:szCs w:val="22"/>
        </w:rPr>
        <w:t>.</w:t>
      </w:r>
    </w:p>
    <w:p w:rsidR="00207B38" w:rsidRPr="00207B38" w:rsidRDefault="00207B38" w:rsidP="00207B38">
      <w:pPr>
        <w:autoSpaceDE w:val="0"/>
        <w:autoSpaceDN w:val="0"/>
        <w:adjustRightInd w:val="0"/>
        <w:ind w:firstLine="540"/>
        <w:jc w:val="both"/>
        <w:rPr>
          <w:bCs/>
          <w:sz w:val="22"/>
          <w:szCs w:val="22"/>
        </w:rPr>
      </w:pPr>
      <w:r w:rsidRPr="00207B38">
        <w:rPr>
          <w:sz w:val="22"/>
          <w:szCs w:val="22"/>
        </w:rPr>
        <w:t xml:space="preserve">3. Изменения и дополнения в устав территориального общественного самоуправления, новая редакция устава территориального общественного самоуправления подлежат регистрации в порядке, установленном статьями 12–14 настоящего Положения. </w:t>
      </w:r>
    </w:p>
    <w:p w:rsidR="00207B38" w:rsidRPr="00207B38" w:rsidRDefault="00207B38" w:rsidP="00207B38">
      <w:pPr>
        <w:autoSpaceDE w:val="0"/>
        <w:autoSpaceDN w:val="0"/>
        <w:adjustRightInd w:val="0"/>
        <w:ind w:firstLine="540"/>
        <w:jc w:val="both"/>
        <w:rPr>
          <w:bCs/>
          <w:sz w:val="22"/>
          <w:szCs w:val="22"/>
        </w:rPr>
      </w:pPr>
      <w:proofErr w:type="gramStart"/>
      <w:r w:rsidRPr="00207B38">
        <w:rPr>
          <w:bCs/>
          <w:sz w:val="22"/>
          <w:szCs w:val="22"/>
        </w:rPr>
        <w:t xml:space="preserve">При регистрации изменений и дополнений в устав </w:t>
      </w:r>
      <w:r w:rsidRPr="00207B38">
        <w:rPr>
          <w:sz w:val="22"/>
          <w:szCs w:val="22"/>
        </w:rPr>
        <w:t xml:space="preserve">территориального общественного самоуправления, новой редакции </w:t>
      </w:r>
      <w:r w:rsidRPr="00207B38">
        <w:rPr>
          <w:bCs/>
          <w:sz w:val="22"/>
          <w:szCs w:val="22"/>
        </w:rPr>
        <w:t xml:space="preserve">устава </w:t>
      </w:r>
      <w:r w:rsidRPr="00207B38">
        <w:rPr>
          <w:sz w:val="22"/>
          <w:szCs w:val="22"/>
        </w:rPr>
        <w:t>территориального общественного самоуправления</w:t>
      </w:r>
      <w:r w:rsidRPr="00207B38">
        <w:rPr>
          <w:bCs/>
          <w:sz w:val="22"/>
          <w:szCs w:val="22"/>
        </w:rPr>
        <w:t xml:space="preserve"> свидетельство о регистрации не выдается, а на первой странице (титульном листе) устава </w:t>
      </w:r>
      <w:r w:rsidRPr="00207B38">
        <w:rPr>
          <w:sz w:val="22"/>
          <w:szCs w:val="22"/>
        </w:rPr>
        <w:t>территориального общественного самоуправления,</w:t>
      </w:r>
      <w:r w:rsidRPr="00207B38">
        <w:rPr>
          <w:bCs/>
          <w:sz w:val="22"/>
          <w:szCs w:val="22"/>
        </w:rPr>
        <w:t xml:space="preserve"> изменений и дополнений в устав </w:t>
      </w:r>
      <w:r w:rsidRPr="00207B38">
        <w:rPr>
          <w:sz w:val="22"/>
          <w:szCs w:val="22"/>
        </w:rPr>
        <w:t xml:space="preserve">территориального общественного самоуправления, новой редакции </w:t>
      </w:r>
      <w:r w:rsidRPr="00207B38">
        <w:rPr>
          <w:bCs/>
          <w:sz w:val="22"/>
          <w:szCs w:val="22"/>
        </w:rPr>
        <w:t xml:space="preserve">устава </w:t>
      </w:r>
      <w:r w:rsidRPr="00207B38">
        <w:rPr>
          <w:sz w:val="22"/>
          <w:szCs w:val="22"/>
        </w:rPr>
        <w:t>территориального общественного самоуправления</w:t>
      </w:r>
      <w:r w:rsidRPr="00207B38">
        <w:rPr>
          <w:bCs/>
          <w:sz w:val="22"/>
          <w:szCs w:val="22"/>
        </w:rPr>
        <w:t xml:space="preserve"> ставится отметка о регистрации и печать регистрирующего органа.</w:t>
      </w:r>
      <w:proofErr w:type="gramEnd"/>
    </w:p>
    <w:p w:rsidR="00207B38" w:rsidRPr="00207B38" w:rsidRDefault="00207B38" w:rsidP="00207B38">
      <w:pPr>
        <w:autoSpaceDE w:val="0"/>
        <w:autoSpaceDN w:val="0"/>
        <w:adjustRightInd w:val="0"/>
        <w:ind w:firstLine="540"/>
        <w:jc w:val="both"/>
        <w:rPr>
          <w:sz w:val="22"/>
          <w:szCs w:val="22"/>
        </w:rPr>
      </w:pPr>
      <w:r w:rsidRPr="00207B38">
        <w:rPr>
          <w:bCs/>
          <w:sz w:val="22"/>
          <w:szCs w:val="22"/>
        </w:rPr>
        <w:t xml:space="preserve">4. </w:t>
      </w:r>
      <w:r w:rsidRPr="00207B38">
        <w:rPr>
          <w:sz w:val="22"/>
          <w:szCs w:val="22"/>
        </w:rPr>
        <w:t xml:space="preserve">Изменения и дополнения в устав территориального общественного </w:t>
      </w:r>
      <w:r w:rsidRPr="00207B38">
        <w:rPr>
          <w:sz w:val="22"/>
          <w:szCs w:val="22"/>
        </w:rPr>
        <w:lastRenderedPageBreak/>
        <w:t xml:space="preserve">самоуправления, новая редакция устава территориального общественного самоуправления вступают в силу со дня внесения регистрирующим органом соответствующей записи в реестр уставов территориального общественного самоуправления. </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5. </w:t>
      </w:r>
      <w:proofErr w:type="gramStart"/>
      <w:r w:rsidRPr="00207B38">
        <w:rPr>
          <w:sz w:val="22"/>
          <w:szCs w:val="22"/>
        </w:rPr>
        <w:t>Руководитель исполнительного органа территориального общественного самоуправления в течение 2 дней с момента получения решения о регистрации изменений и дополнений в устав территориального общественного самоуправления, новой редакции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roofErr w:type="gramEnd"/>
      <w:r w:rsidRPr="00207B38">
        <w:rPr>
          <w:sz w:val="22"/>
          <w:szCs w:val="22"/>
        </w:rPr>
        <w:t>.</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outlineLvl w:val="1"/>
        <w:rPr>
          <w:sz w:val="22"/>
          <w:szCs w:val="22"/>
        </w:rPr>
      </w:pPr>
      <w:r w:rsidRPr="00207B38">
        <w:rPr>
          <w:sz w:val="22"/>
          <w:szCs w:val="22"/>
        </w:rPr>
        <w:t>Статья 16. Реестр уставов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rPr>
          <w:bCs/>
          <w:sz w:val="22"/>
          <w:szCs w:val="22"/>
        </w:rPr>
      </w:pPr>
      <w:r w:rsidRPr="00207B38">
        <w:rPr>
          <w:sz w:val="22"/>
          <w:szCs w:val="22"/>
        </w:rPr>
        <w:t xml:space="preserve">1. </w:t>
      </w:r>
      <w:r w:rsidRPr="00207B38">
        <w:rPr>
          <w:bCs/>
          <w:sz w:val="22"/>
          <w:szCs w:val="22"/>
        </w:rPr>
        <w:t xml:space="preserve">Решение о регистрации устава </w:t>
      </w:r>
      <w:r w:rsidRPr="00207B38">
        <w:rPr>
          <w:sz w:val="22"/>
          <w:szCs w:val="22"/>
        </w:rPr>
        <w:t>территориального общественного самоуправления</w:t>
      </w:r>
      <w:r w:rsidRPr="00207B38">
        <w:rPr>
          <w:bCs/>
          <w:sz w:val="22"/>
          <w:szCs w:val="22"/>
        </w:rPr>
        <w:t xml:space="preserve">, принятое в порядке, установленном статьей 13 настоящего Положения, является </w:t>
      </w:r>
      <w:proofErr w:type="gramStart"/>
      <w:r w:rsidRPr="00207B38">
        <w:rPr>
          <w:bCs/>
          <w:sz w:val="22"/>
          <w:szCs w:val="22"/>
        </w:rPr>
        <w:t>основанием</w:t>
      </w:r>
      <w:proofErr w:type="gramEnd"/>
      <w:r w:rsidRPr="00207B38">
        <w:rPr>
          <w:bCs/>
          <w:sz w:val="22"/>
          <w:szCs w:val="22"/>
        </w:rPr>
        <w:t xml:space="preserve"> для внесения регистрирующим органом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 указанных в пункте 3 настоящей статьи. </w:t>
      </w:r>
    </w:p>
    <w:p w:rsidR="00207B38" w:rsidRPr="00207B38" w:rsidRDefault="00207B38" w:rsidP="00207B38">
      <w:pPr>
        <w:autoSpaceDE w:val="0"/>
        <w:autoSpaceDN w:val="0"/>
        <w:adjustRightInd w:val="0"/>
        <w:ind w:firstLine="540"/>
        <w:jc w:val="both"/>
        <w:rPr>
          <w:bCs/>
          <w:sz w:val="22"/>
          <w:szCs w:val="22"/>
        </w:rPr>
      </w:pPr>
      <w:r w:rsidRPr="00207B38">
        <w:rPr>
          <w:sz w:val="22"/>
          <w:szCs w:val="22"/>
        </w:rPr>
        <w:t xml:space="preserve">2. </w:t>
      </w:r>
      <w:r w:rsidRPr="00207B38">
        <w:rPr>
          <w:bCs/>
          <w:sz w:val="22"/>
          <w:szCs w:val="22"/>
        </w:rPr>
        <w:t>Запись о регистрации устава территориального общественного самоуправления вносится в течение 10 дней с момента его регистрации.</w:t>
      </w:r>
    </w:p>
    <w:p w:rsidR="00207B38" w:rsidRPr="00207B38" w:rsidRDefault="00207B38" w:rsidP="00207B38">
      <w:pPr>
        <w:autoSpaceDE w:val="0"/>
        <w:autoSpaceDN w:val="0"/>
        <w:adjustRightInd w:val="0"/>
        <w:ind w:firstLine="540"/>
        <w:jc w:val="both"/>
        <w:rPr>
          <w:bCs/>
          <w:sz w:val="22"/>
          <w:szCs w:val="22"/>
        </w:rPr>
      </w:pPr>
      <w:r w:rsidRPr="00207B38">
        <w:rPr>
          <w:bCs/>
          <w:sz w:val="22"/>
          <w:szCs w:val="22"/>
        </w:rPr>
        <w:t xml:space="preserve">Запись о регистрации устава территориального общественного самоуправления должна содержать следующие сведения: </w:t>
      </w:r>
    </w:p>
    <w:p w:rsidR="00207B38" w:rsidRPr="00207B38" w:rsidRDefault="00207B38" w:rsidP="00207B38">
      <w:pPr>
        <w:autoSpaceDE w:val="0"/>
        <w:autoSpaceDN w:val="0"/>
        <w:adjustRightInd w:val="0"/>
        <w:ind w:firstLine="540"/>
        <w:jc w:val="both"/>
        <w:rPr>
          <w:sz w:val="22"/>
          <w:szCs w:val="22"/>
        </w:rPr>
      </w:pPr>
      <w:r w:rsidRPr="00207B38">
        <w:rPr>
          <w:bCs/>
          <w:sz w:val="22"/>
          <w:szCs w:val="22"/>
        </w:rPr>
        <w:t>1) организационно-правовая форма</w:t>
      </w:r>
      <w:r w:rsidRPr="00207B38">
        <w:rPr>
          <w:sz w:val="22"/>
          <w:szCs w:val="22"/>
        </w:rPr>
        <w:t xml:space="preserve"> территориального общественного самоуправления; </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2) наименование территориального общественного самоуправления; </w:t>
      </w:r>
    </w:p>
    <w:p w:rsidR="00207B38" w:rsidRPr="00207B38" w:rsidRDefault="00207B38" w:rsidP="00207B38">
      <w:pPr>
        <w:autoSpaceDE w:val="0"/>
        <w:autoSpaceDN w:val="0"/>
        <w:adjustRightInd w:val="0"/>
        <w:ind w:firstLine="540"/>
        <w:jc w:val="both"/>
        <w:rPr>
          <w:bCs/>
          <w:sz w:val="22"/>
          <w:szCs w:val="22"/>
        </w:rPr>
      </w:pPr>
      <w:r w:rsidRPr="00207B38">
        <w:rPr>
          <w:sz w:val="22"/>
          <w:szCs w:val="22"/>
        </w:rPr>
        <w:t>3) границы территории, на которой осуществляется территориальное общественное самоуправление;</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4) дата и номер решения о регистрации устава территориального общественного самоуправления (изменений и дополнений в устав территориального общественного </w:t>
      </w:r>
      <w:r w:rsidRPr="00207B38">
        <w:rPr>
          <w:sz w:val="22"/>
          <w:szCs w:val="22"/>
        </w:rPr>
        <w:lastRenderedPageBreak/>
        <w:t>самоуправления, новой редакции устава территориального общественного самоуправления – при их наличии);</w:t>
      </w:r>
    </w:p>
    <w:p w:rsidR="00207B38" w:rsidRPr="00207B38" w:rsidRDefault="00207B38" w:rsidP="00207B38">
      <w:pPr>
        <w:autoSpaceDE w:val="0"/>
        <w:autoSpaceDN w:val="0"/>
        <w:adjustRightInd w:val="0"/>
        <w:ind w:firstLine="540"/>
        <w:jc w:val="both"/>
        <w:rPr>
          <w:sz w:val="22"/>
          <w:szCs w:val="22"/>
        </w:rPr>
      </w:pPr>
      <w:r w:rsidRPr="00207B38">
        <w:rPr>
          <w:sz w:val="22"/>
          <w:szCs w:val="22"/>
        </w:rPr>
        <w:t>5) адрес (место нахождения) исполнительного органа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3. Включению в реестр уставов территориального общественного самоуправления подлежат следующие документы:</w:t>
      </w:r>
    </w:p>
    <w:p w:rsidR="00207B38" w:rsidRPr="00207B38" w:rsidRDefault="00207B38" w:rsidP="00207B38">
      <w:pPr>
        <w:autoSpaceDE w:val="0"/>
        <w:autoSpaceDN w:val="0"/>
        <w:adjustRightInd w:val="0"/>
        <w:ind w:firstLine="540"/>
        <w:jc w:val="both"/>
        <w:rPr>
          <w:sz w:val="22"/>
          <w:szCs w:val="22"/>
        </w:rPr>
      </w:pPr>
      <w:r w:rsidRPr="00207B38">
        <w:rPr>
          <w:sz w:val="22"/>
          <w:szCs w:val="22"/>
        </w:rPr>
        <w:t>1) экземпляр устава территориального общественного самоуправления, зарегистрированного в соответствии со статьей 13 настоящего Положения;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2) экземпляр изменений и дополнений в устав территориального общественного самоуправления, зарегистрированных в соответствии со статьей 15 настоящего Положения;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3) экземпляр новой редакции устава территориального общественного самоуправления, зарегистрированной в соответствии со статьей 15 настоящего Положения;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4) свидетельство о регистрации устава </w:t>
      </w:r>
      <w:r w:rsidRPr="00207B38">
        <w:rPr>
          <w:bCs/>
          <w:sz w:val="22"/>
          <w:szCs w:val="22"/>
        </w:rPr>
        <w:t>территориального общественного самоуправления.</w:t>
      </w:r>
      <w:r w:rsidRPr="00207B38">
        <w:rPr>
          <w:sz w:val="22"/>
          <w:szCs w:val="22"/>
        </w:rPr>
        <w:t xml:space="preserve"> </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4. Решение о прекращении осуществления территориального самоуправления, указанное в пункте 1 статьи 21 настоящего Положения, является </w:t>
      </w:r>
      <w:proofErr w:type="gramStart"/>
      <w:r w:rsidRPr="00207B38">
        <w:rPr>
          <w:sz w:val="22"/>
          <w:szCs w:val="22"/>
        </w:rPr>
        <w:t>основанием</w:t>
      </w:r>
      <w:proofErr w:type="gramEnd"/>
      <w:r w:rsidRPr="00207B38">
        <w:rPr>
          <w:sz w:val="22"/>
          <w:szCs w:val="22"/>
        </w:rPr>
        <w:t xml:space="preserve"> для </w:t>
      </w:r>
      <w:r w:rsidRPr="00207B38">
        <w:rPr>
          <w:bCs/>
          <w:sz w:val="22"/>
          <w:szCs w:val="22"/>
        </w:rPr>
        <w:t xml:space="preserve">внесения регистрирующим органом в реестр уставов территориального общественного самоуправления </w:t>
      </w:r>
      <w:r w:rsidRPr="00207B38">
        <w:rPr>
          <w:sz w:val="22"/>
          <w:szCs w:val="22"/>
        </w:rPr>
        <w:t>записи о прекращении осуществления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5. Ведение и хранение документальной и электронной форм реестра уставов </w:t>
      </w:r>
      <w:r w:rsidRPr="00207B38">
        <w:rPr>
          <w:bCs/>
          <w:sz w:val="22"/>
          <w:szCs w:val="22"/>
        </w:rPr>
        <w:t>территориального общественного самоуправления осуществляется регистрирующим органом.</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Статья 17. Предоставление сведений, содержащихся в реестре уставов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1. Сведения, содержащиеся в реестре уставов территориального общественного самоуправления, являются открытыми и общедоступными.</w:t>
      </w:r>
    </w:p>
    <w:p w:rsidR="00207B38" w:rsidRPr="00207B38" w:rsidRDefault="00207B38" w:rsidP="00207B38">
      <w:pPr>
        <w:autoSpaceDE w:val="0"/>
        <w:autoSpaceDN w:val="0"/>
        <w:adjustRightInd w:val="0"/>
        <w:ind w:firstLine="540"/>
        <w:jc w:val="both"/>
        <w:rPr>
          <w:sz w:val="22"/>
          <w:szCs w:val="22"/>
        </w:rPr>
      </w:pPr>
      <w:r w:rsidRPr="00207B38">
        <w:rPr>
          <w:sz w:val="22"/>
          <w:szCs w:val="22"/>
        </w:rPr>
        <w:t>2. Регистрирующий орган предоставляет сведения, содержащиеся в реестре уставов территориального общественного самоуправления, по письменным обращениям государственных органов, органов местного самоуправления, их должностных лиц, организаций и граждан в виде:</w:t>
      </w:r>
    </w:p>
    <w:p w:rsidR="00207B38" w:rsidRPr="00207B38" w:rsidRDefault="00207B38" w:rsidP="00207B38">
      <w:pPr>
        <w:autoSpaceDE w:val="0"/>
        <w:autoSpaceDN w:val="0"/>
        <w:adjustRightInd w:val="0"/>
        <w:ind w:firstLine="540"/>
        <w:jc w:val="both"/>
        <w:rPr>
          <w:sz w:val="22"/>
          <w:szCs w:val="22"/>
        </w:rPr>
      </w:pPr>
      <w:r w:rsidRPr="00207B38">
        <w:rPr>
          <w:sz w:val="22"/>
          <w:szCs w:val="22"/>
        </w:rPr>
        <w:lastRenderedPageBreak/>
        <w:t>1) выписки из реестра уставов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2) справки об отсутствии запрашиваемых сведений.</w:t>
      </w:r>
    </w:p>
    <w:p w:rsidR="00207B38" w:rsidRPr="00207B38" w:rsidRDefault="00207B38" w:rsidP="00207B38">
      <w:pPr>
        <w:autoSpaceDE w:val="0"/>
        <w:autoSpaceDN w:val="0"/>
        <w:adjustRightInd w:val="0"/>
        <w:ind w:firstLine="540"/>
        <w:jc w:val="both"/>
        <w:rPr>
          <w:sz w:val="22"/>
          <w:szCs w:val="22"/>
        </w:rPr>
      </w:pPr>
      <w:r w:rsidRPr="00207B38">
        <w:rPr>
          <w:sz w:val="22"/>
          <w:szCs w:val="22"/>
        </w:rPr>
        <w:t>3. Сведения, содержащиеся в реестре уставов территориального общественного самоуправления, предоставляются безвозмездно, не позднее 1 месяца со дня получения регистрирующим органом соответствующего обращения.</w:t>
      </w:r>
    </w:p>
    <w:p w:rsidR="00207B38" w:rsidRPr="00207B38" w:rsidRDefault="00207B38" w:rsidP="00207B38">
      <w:pPr>
        <w:ind w:firstLine="540"/>
        <w:rPr>
          <w:sz w:val="22"/>
          <w:szCs w:val="22"/>
        </w:rPr>
      </w:pPr>
    </w:p>
    <w:p w:rsidR="00207B38" w:rsidRPr="00207B38" w:rsidRDefault="00207B38" w:rsidP="00207B38">
      <w:pPr>
        <w:ind w:firstLine="540"/>
        <w:jc w:val="center"/>
        <w:rPr>
          <w:b/>
          <w:sz w:val="22"/>
          <w:szCs w:val="22"/>
        </w:rPr>
      </w:pPr>
      <w:r w:rsidRPr="00207B38">
        <w:rPr>
          <w:b/>
          <w:sz w:val="22"/>
          <w:szCs w:val="22"/>
        </w:rPr>
        <w:t>Глава 4. ОСУЩЕСТВЛЕНИЕ ТЕРРИТОРИАЛЬНОГО ОБЩЕСТВЕННОГО САМОУПРАВЛЕНИЯ</w:t>
      </w:r>
    </w:p>
    <w:p w:rsidR="00207B38" w:rsidRPr="00207B38" w:rsidRDefault="00207B38" w:rsidP="00207B38">
      <w:pPr>
        <w:autoSpaceDE w:val="0"/>
        <w:autoSpaceDN w:val="0"/>
        <w:adjustRightInd w:val="0"/>
        <w:ind w:firstLine="540"/>
        <w:jc w:val="both"/>
        <w:outlineLvl w:val="0"/>
        <w:rPr>
          <w:sz w:val="22"/>
          <w:szCs w:val="22"/>
        </w:rPr>
      </w:pPr>
    </w:p>
    <w:p w:rsidR="00207B38" w:rsidRPr="00207B38" w:rsidRDefault="00207B38" w:rsidP="00207B38">
      <w:pPr>
        <w:autoSpaceDE w:val="0"/>
        <w:autoSpaceDN w:val="0"/>
        <w:adjustRightInd w:val="0"/>
        <w:ind w:firstLine="540"/>
        <w:jc w:val="both"/>
        <w:outlineLvl w:val="0"/>
        <w:rPr>
          <w:sz w:val="22"/>
          <w:szCs w:val="22"/>
        </w:rPr>
      </w:pPr>
      <w:r w:rsidRPr="00207B38">
        <w:rPr>
          <w:sz w:val="22"/>
          <w:szCs w:val="22"/>
        </w:rPr>
        <w:t>Статья 18. Собрания граждан и конференции граждан (собрания делегатов)</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outlineLvl w:val="0"/>
        <w:rPr>
          <w:sz w:val="22"/>
          <w:szCs w:val="22"/>
        </w:rPr>
      </w:pPr>
      <w:r w:rsidRPr="00207B38">
        <w:rPr>
          <w:sz w:val="22"/>
          <w:szCs w:val="22"/>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2. Конференция граждан (собрание делегатов) может назначаться и </w:t>
      </w:r>
      <w:proofErr w:type="gramStart"/>
      <w:r w:rsidRPr="00207B38">
        <w:rPr>
          <w:sz w:val="22"/>
          <w:szCs w:val="22"/>
        </w:rPr>
        <w:t>проводиться</w:t>
      </w:r>
      <w:proofErr w:type="gramEnd"/>
      <w:r w:rsidRPr="00207B38">
        <w:rPr>
          <w:sz w:val="22"/>
          <w:szCs w:val="22"/>
        </w:rPr>
        <w:t xml:space="preserve"> в случае если число граждан, проживающих на соответствующей территории, достигших 16-летнего возраста, превышает __ человек.</w:t>
      </w:r>
    </w:p>
    <w:p w:rsidR="00207B38" w:rsidRPr="00207B38" w:rsidRDefault="00207B38" w:rsidP="00207B38">
      <w:pPr>
        <w:autoSpaceDE w:val="0"/>
        <w:autoSpaceDN w:val="0"/>
        <w:adjustRightInd w:val="0"/>
        <w:ind w:firstLine="540"/>
        <w:jc w:val="both"/>
        <w:rPr>
          <w:sz w:val="22"/>
          <w:szCs w:val="22"/>
        </w:rPr>
      </w:pPr>
      <w:r w:rsidRPr="00207B38">
        <w:rPr>
          <w:sz w:val="22"/>
          <w:szCs w:val="22"/>
        </w:rPr>
        <w:t>3. К исключительной компетенции собрания граждан и конференции граждан (собрания делегатов) относятся:</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1) внесение изменений и дополнений в устав территориального общественного самоуправления, принятие новой редакции устава территориального общественного самоуправления; </w:t>
      </w:r>
    </w:p>
    <w:p w:rsidR="00207B38" w:rsidRPr="00207B38" w:rsidRDefault="00207B38" w:rsidP="00207B38">
      <w:pPr>
        <w:autoSpaceDE w:val="0"/>
        <w:autoSpaceDN w:val="0"/>
        <w:adjustRightInd w:val="0"/>
        <w:ind w:firstLine="540"/>
        <w:jc w:val="both"/>
        <w:rPr>
          <w:sz w:val="22"/>
          <w:szCs w:val="22"/>
        </w:rPr>
      </w:pPr>
      <w:r w:rsidRPr="00207B38">
        <w:rPr>
          <w:sz w:val="22"/>
          <w:szCs w:val="22"/>
        </w:rPr>
        <w:t>2) определение структуры и численного состава органов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3) формирование органов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4) принятие планов деятельности органов территориального общественного самоуправления по реализации планов и программ развития соответствующей территории;</w:t>
      </w:r>
    </w:p>
    <w:p w:rsidR="00207B38" w:rsidRPr="00207B38" w:rsidRDefault="00207B38" w:rsidP="00207B38">
      <w:pPr>
        <w:autoSpaceDE w:val="0"/>
        <w:autoSpaceDN w:val="0"/>
        <w:adjustRightInd w:val="0"/>
        <w:ind w:firstLine="540"/>
        <w:jc w:val="both"/>
        <w:rPr>
          <w:sz w:val="22"/>
          <w:szCs w:val="22"/>
        </w:rPr>
      </w:pPr>
      <w:r w:rsidRPr="00207B38">
        <w:rPr>
          <w:sz w:val="22"/>
          <w:szCs w:val="22"/>
        </w:rPr>
        <w:t>5) принятие решений о сборе добровольных взносов граждан на осуществление основных направлений деятельности территориального общественного самоуправления, являющегося юридическим лицом;</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6) принятие решений о внесении исполнительным органом территориального общественного самоуправления проектов правовых актов____ </w:t>
      </w:r>
      <w:r w:rsidRPr="00207B38">
        <w:rPr>
          <w:i/>
          <w:sz w:val="22"/>
          <w:szCs w:val="22"/>
        </w:rPr>
        <w:t xml:space="preserve">(наименование </w:t>
      </w:r>
      <w:r w:rsidRPr="00207B38">
        <w:rPr>
          <w:i/>
          <w:sz w:val="22"/>
          <w:szCs w:val="22"/>
        </w:rPr>
        <w:lastRenderedPageBreak/>
        <w:t>муниципального образования)</w:t>
      </w:r>
      <w:r w:rsidRPr="00207B38">
        <w:rPr>
          <w:sz w:val="22"/>
          <w:szCs w:val="22"/>
        </w:rPr>
        <w:t xml:space="preserve"> в органы местного самоуправления ____ </w:t>
      </w:r>
      <w:r w:rsidRPr="00207B38">
        <w:rPr>
          <w:i/>
          <w:sz w:val="22"/>
          <w:szCs w:val="22"/>
        </w:rPr>
        <w:t>(наименование муниципального образования)</w:t>
      </w:r>
      <w:r w:rsidRPr="00207B38">
        <w:rPr>
          <w:sz w:val="22"/>
          <w:szCs w:val="22"/>
        </w:rPr>
        <w:t xml:space="preserve">;  </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7) принятие решений о внесении исполнительным органом территориального общественного самоуправления предложений в органы местного самоуправления ____ </w:t>
      </w:r>
      <w:r w:rsidRPr="00207B38">
        <w:rPr>
          <w:i/>
          <w:sz w:val="22"/>
          <w:szCs w:val="22"/>
        </w:rPr>
        <w:t>(наименование муниципального образования)</w:t>
      </w:r>
      <w:r w:rsidRPr="00207B38">
        <w:rPr>
          <w:sz w:val="22"/>
          <w:szCs w:val="22"/>
        </w:rPr>
        <w:t xml:space="preserve"> о проведении опросов граждан, проживающих на всей территории _______ </w:t>
      </w:r>
      <w:r w:rsidRPr="00207B38">
        <w:rPr>
          <w:i/>
          <w:sz w:val="22"/>
          <w:szCs w:val="22"/>
        </w:rPr>
        <w:t>(наименование муниципального образования)</w:t>
      </w:r>
      <w:r w:rsidRPr="00207B38">
        <w:rPr>
          <w:sz w:val="22"/>
          <w:szCs w:val="22"/>
        </w:rPr>
        <w:t xml:space="preserve"> или части его территории, для выявления их мнения;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8) принятие решений о внесении исполнительным органом территориального общественного самоуправления коллективных обращений в органы местного самоуправления ____ </w:t>
      </w:r>
      <w:r w:rsidRPr="00207B38">
        <w:rPr>
          <w:i/>
          <w:sz w:val="22"/>
          <w:szCs w:val="22"/>
        </w:rPr>
        <w:t>(наименование муниципального образования)</w:t>
      </w:r>
      <w:r w:rsidRPr="00207B38">
        <w:rPr>
          <w:sz w:val="22"/>
          <w:szCs w:val="22"/>
        </w:rPr>
        <w:t>;</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9) утверждение проекта сметы доходов и расходов территориального общественного самоуправления, являющегося юридическим лицом; </w:t>
      </w:r>
    </w:p>
    <w:p w:rsidR="00207B38" w:rsidRPr="00207B38" w:rsidRDefault="00207B38" w:rsidP="00207B38">
      <w:pPr>
        <w:autoSpaceDE w:val="0"/>
        <w:autoSpaceDN w:val="0"/>
        <w:adjustRightInd w:val="0"/>
        <w:ind w:firstLine="540"/>
        <w:jc w:val="both"/>
        <w:rPr>
          <w:sz w:val="22"/>
          <w:szCs w:val="22"/>
        </w:rPr>
      </w:pPr>
      <w:r w:rsidRPr="00207B38">
        <w:rPr>
          <w:sz w:val="22"/>
          <w:szCs w:val="22"/>
        </w:rPr>
        <w:t>10) утверждение отчетов о деятельности органов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11) утверждение заключений по результатам проведения контрольных мероприятий, проводимых контрольно-ревизионным органом территориального общественного самоуправления, являющегося юридическим лицом.</w:t>
      </w:r>
    </w:p>
    <w:p w:rsidR="00207B38" w:rsidRPr="00207B38" w:rsidRDefault="00207B38" w:rsidP="00207B38">
      <w:pPr>
        <w:autoSpaceDE w:val="0"/>
        <w:autoSpaceDN w:val="0"/>
        <w:adjustRightInd w:val="0"/>
        <w:ind w:firstLine="540"/>
        <w:jc w:val="both"/>
        <w:rPr>
          <w:sz w:val="22"/>
          <w:szCs w:val="22"/>
        </w:rPr>
      </w:pPr>
      <w:proofErr w:type="gramStart"/>
      <w:r w:rsidRPr="00207B38">
        <w:rPr>
          <w:sz w:val="22"/>
          <w:szCs w:val="22"/>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207B38" w:rsidRPr="00207B38" w:rsidRDefault="00207B38" w:rsidP="00207B38">
      <w:pPr>
        <w:tabs>
          <w:tab w:val="left" w:pos="5580"/>
        </w:tabs>
        <w:ind w:firstLine="540"/>
        <w:jc w:val="both"/>
        <w:rPr>
          <w:sz w:val="22"/>
          <w:szCs w:val="22"/>
        </w:rPr>
      </w:pPr>
      <w:r w:rsidRPr="00207B38">
        <w:rPr>
          <w:sz w:val="22"/>
          <w:szCs w:val="22"/>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207B38" w:rsidRPr="00207B38" w:rsidRDefault="00207B38" w:rsidP="00207B38">
      <w:pPr>
        <w:ind w:firstLine="540"/>
        <w:jc w:val="both"/>
        <w:rPr>
          <w:sz w:val="22"/>
          <w:szCs w:val="22"/>
        </w:rPr>
      </w:pPr>
      <w:r w:rsidRPr="00207B38">
        <w:rPr>
          <w:sz w:val="22"/>
          <w:szCs w:val="22"/>
        </w:rPr>
        <w:t xml:space="preserve">4. Органы местного самоуправления _____ </w:t>
      </w:r>
      <w:r w:rsidRPr="00207B38">
        <w:rPr>
          <w:i/>
          <w:sz w:val="22"/>
          <w:szCs w:val="22"/>
        </w:rPr>
        <w:t xml:space="preserve">(наименование муниципального образования) </w:t>
      </w:r>
      <w:r w:rsidRPr="00207B38">
        <w:rPr>
          <w:sz w:val="22"/>
          <w:szCs w:val="22"/>
        </w:rPr>
        <w:t>вправе направить для участия на собрании граждан или конференции граждан (собрании делегатов) своих представителей с правом совещательного голоса.</w:t>
      </w:r>
    </w:p>
    <w:p w:rsidR="00207B38" w:rsidRPr="00207B38" w:rsidRDefault="00207B38" w:rsidP="00207B38">
      <w:pPr>
        <w:autoSpaceDE w:val="0"/>
        <w:autoSpaceDN w:val="0"/>
        <w:adjustRightInd w:val="0"/>
        <w:ind w:firstLine="540"/>
        <w:jc w:val="both"/>
        <w:rPr>
          <w:sz w:val="22"/>
          <w:szCs w:val="22"/>
        </w:rPr>
      </w:pPr>
      <w:r w:rsidRPr="00207B38">
        <w:rPr>
          <w:sz w:val="22"/>
          <w:szCs w:val="22"/>
        </w:rPr>
        <w:t>5.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207B38" w:rsidRPr="00207B38" w:rsidRDefault="00207B38" w:rsidP="00207B38">
      <w:pPr>
        <w:ind w:firstLine="540"/>
        <w:jc w:val="both"/>
        <w:rPr>
          <w:sz w:val="22"/>
          <w:szCs w:val="22"/>
        </w:rPr>
      </w:pPr>
      <w:r w:rsidRPr="00207B38">
        <w:rPr>
          <w:sz w:val="22"/>
          <w:szCs w:val="22"/>
        </w:rPr>
        <w:t xml:space="preserve">6. Порядок назначения и проведения собрания граждан и конференции граждан </w:t>
      </w:r>
      <w:r w:rsidRPr="00207B38">
        <w:rPr>
          <w:sz w:val="22"/>
          <w:szCs w:val="22"/>
        </w:rPr>
        <w:lastRenderedPageBreak/>
        <w:t>(собрания делегатов) определяется уставом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Статья 19. Органы территориального общественного самоуправления </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1. Органами территориального общественного самоуправления являются:</w:t>
      </w:r>
    </w:p>
    <w:p w:rsidR="00207B38" w:rsidRPr="00207B38" w:rsidRDefault="00207B38" w:rsidP="00207B38">
      <w:pPr>
        <w:autoSpaceDE w:val="0"/>
        <w:autoSpaceDN w:val="0"/>
        <w:adjustRightInd w:val="0"/>
        <w:ind w:firstLine="540"/>
        <w:jc w:val="both"/>
        <w:rPr>
          <w:sz w:val="22"/>
          <w:szCs w:val="22"/>
        </w:rPr>
      </w:pPr>
      <w:r w:rsidRPr="00207B38">
        <w:rPr>
          <w:sz w:val="22"/>
          <w:szCs w:val="22"/>
        </w:rPr>
        <w:t>1) исполнительный орган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являющемся юридическим лицом;</w:t>
      </w:r>
    </w:p>
    <w:p w:rsidR="00207B38" w:rsidRPr="00207B38" w:rsidRDefault="00207B38" w:rsidP="00207B38">
      <w:pPr>
        <w:autoSpaceDE w:val="0"/>
        <w:autoSpaceDN w:val="0"/>
        <w:adjustRightInd w:val="0"/>
        <w:ind w:firstLine="540"/>
        <w:jc w:val="both"/>
        <w:rPr>
          <w:sz w:val="22"/>
          <w:szCs w:val="22"/>
        </w:rPr>
      </w:pPr>
      <w:r w:rsidRPr="00207B38">
        <w:rPr>
          <w:sz w:val="22"/>
          <w:szCs w:val="22"/>
        </w:rPr>
        <w:t>3) иные органы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2. Органы территориального общественного самоуправления избираются на собраниях граждан или конференциях граждан (собраниях делегатов).</w:t>
      </w:r>
    </w:p>
    <w:p w:rsidR="00207B38" w:rsidRPr="00207B38" w:rsidRDefault="00207B38" w:rsidP="00207B38">
      <w:pPr>
        <w:autoSpaceDE w:val="0"/>
        <w:autoSpaceDN w:val="0"/>
        <w:adjustRightInd w:val="0"/>
        <w:ind w:firstLine="540"/>
        <w:jc w:val="both"/>
        <w:rPr>
          <w:sz w:val="22"/>
          <w:szCs w:val="22"/>
        </w:rPr>
      </w:pPr>
      <w:r w:rsidRPr="00207B38">
        <w:rPr>
          <w:sz w:val="22"/>
          <w:szCs w:val="22"/>
        </w:rPr>
        <w:t>3. Органы территориального общественного самоуправления осуществляют следующие полномочия:</w:t>
      </w:r>
    </w:p>
    <w:p w:rsidR="00207B38" w:rsidRPr="00207B38" w:rsidRDefault="00207B38" w:rsidP="00207B38">
      <w:pPr>
        <w:autoSpaceDE w:val="0"/>
        <w:autoSpaceDN w:val="0"/>
        <w:adjustRightInd w:val="0"/>
        <w:ind w:firstLine="540"/>
        <w:jc w:val="both"/>
        <w:rPr>
          <w:sz w:val="22"/>
          <w:szCs w:val="22"/>
        </w:rPr>
      </w:pPr>
      <w:r w:rsidRPr="00207B38">
        <w:rPr>
          <w:sz w:val="22"/>
          <w:szCs w:val="22"/>
        </w:rPr>
        <w:t>1) разрабатывают проект изменений и дополнений в устав территориального общественного самоуправления, проект новой редакции устава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2) представляют интересы граждан, проживающих на соответствующей территории;</w:t>
      </w:r>
    </w:p>
    <w:p w:rsidR="00207B38" w:rsidRPr="00207B38" w:rsidRDefault="00207B38" w:rsidP="00207B38">
      <w:pPr>
        <w:autoSpaceDE w:val="0"/>
        <w:autoSpaceDN w:val="0"/>
        <w:adjustRightInd w:val="0"/>
        <w:ind w:firstLine="540"/>
        <w:jc w:val="both"/>
        <w:rPr>
          <w:sz w:val="22"/>
          <w:szCs w:val="22"/>
        </w:rPr>
      </w:pPr>
      <w:r w:rsidRPr="00207B38">
        <w:rPr>
          <w:sz w:val="22"/>
          <w:szCs w:val="22"/>
        </w:rPr>
        <w:t>3) обеспечивают исполнение решений, принятых на собраниях граждан и конференциях граждан (собраниях делегатов);</w:t>
      </w:r>
    </w:p>
    <w:p w:rsidR="00207B38" w:rsidRPr="00207B38" w:rsidRDefault="00207B38" w:rsidP="00207B38">
      <w:pPr>
        <w:autoSpaceDE w:val="0"/>
        <w:autoSpaceDN w:val="0"/>
        <w:adjustRightInd w:val="0"/>
        <w:ind w:firstLine="540"/>
        <w:jc w:val="both"/>
        <w:rPr>
          <w:sz w:val="22"/>
          <w:szCs w:val="22"/>
        </w:rPr>
      </w:pPr>
      <w:r w:rsidRPr="00207B38">
        <w:rPr>
          <w:sz w:val="22"/>
          <w:szCs w:val="22"/>
        </w:rPr>
        <w:t>4) осуществляют основные направления деятельности территориального общественного самоуправления, указанные в п. 3 ст. 4 настоящего Положения;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5) вносят в органы местного самоуправления ____ </w:t>
      </w:r>
      <w:r w:rsidRPr="00207B38">
        <w:rPr>
          <w:i/>
          <w:sz w:val="22"/>
          <w:szCs w:val="22"/>
        </w:rPr>
        <w:t>(наименование муниципального образования)</w:t>
      </w:r>
      <w:r w:rsidRPr="00207B38">
        <w:rPr>
          <w:sz w:val="22"/>
          <w:szCs w:val="22"/>
        </w:rPr>
        <w:t xml:space="preserve"> проекты правовых актов____ </w:t>
      </w:r>
      <w:r w:rsidRPr="00207B38">
        <w:rPr>
          <w:i/>
          <w:sz w:val="22"/>
          <w:szCs w:val="22"/>
        </w:rPr>
        <w:t>(наименование муниципального образования)</w:t>
      </w:r>
      <w:r w:rsidRPr="00207B38">
        <w:rPr>
          <w:sz w:val="22"/>
          <w:szCs w:val="22"/>
        </w:rPr>
        <w:t xml:space="preserve">, подлежащие обязательному рассмотрению органами местного самоуправления ____ </w:t>
      </w:r>
      <w:r w:rsidRPr="00207B38">
        <w:rPr>
          <w:i/>
          <w:sz w:val="22"/>
          <w:szCs w:val="22"/>
        </w:rPr>
        <w:t>(наименование муниципального образования)</w:t>
      </w:r>
      <w:r w:rsidRPr="00207B38">
        <w:rPr>
          <w:sz w:val="22"/>
          <w:szCs w:val="22"/>
        </w:rPr>
        <w:t xml:space="preserve"> и их должностными лицами, к компетенции которых отнесено принятие указанных актов;</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6) вносят коллективные обращения в органы местного самоуправления ____ </w:t>
      </w:r>
      <w:r w:rsidRPr="00207B38">
        <w:rPr>
          <w:i/>
          <w:sz w:val="22"/>
          <w:szCs w:val="22"/>
        </w:rPr>
        <w:t>(наименование муниципального образования)</w:t>
      </w:r>
      <w:r w:rsidRPr="00207B38">
        <w:rPr>
          <w:sz w:val="22"/>
          <w:szCs w:val="22"/>
        </w:rPr>
        <w:t>;</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7) подготавливают и вносят на утверждение собрания граждан или конференции граждан (собрания делегатов) </w:t>
      </w:r>
      <w:r w:rsidRPr="00207B38">
        <w:rPr>
          <w:sz w:val="22"/>
          <w:szCs w:val="22"/>
        </w:rPr>
        <w:lastRenderedPageBreak/>
        <w:t>отчет о своей деятельности до окончания календарного года либо по требованию собрания граждан или конференции граждан (собрания делегатов), но не чаще __ раз в год.</w:t>
      </w:r>
    </w:p>
    <w:p w:rsidR="00207B38" w:rsidRPr="00207B38" w:rsidRDefault="00207B38" w:rsidP="00207B38">
      <w:pPr>
        <w:autoSpaceDE w:val="0"/>
        <w:autoSpaceDN w:val="0"/>
        <w:adjustRightInd w:val="0"/>
        <w:ind w:firstLine="540"/>
        <w:jc w:val="both"/>
        <w:rPr>
          <w:sz w:val="22"/>
          <w:szCs w:val="22"/>
        </w:rPr>
      </w:pPr>
      <w:r w:rsidRPr="00207B38">
        <w:rPr>
          <w:sz w:val="22"/>
          <w:szCs w:val="22"/>
        </w:rPr>
        <w:t>4. Органы территориального общественного самоуправления обязаны:</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1) соблюдать федеральные законы, Устав Иркутской области и законы Иркутской области, Устав ________ </w:t>
      </w:r>
      <w:r w:rsidRPr="00207B38">
        <w:rPr>
          <w:i/>
          <w:sz w:val="22"/>
          <w:szCs w:val="22"/>
        </w:rPr>
        <w:t xml:space="preserve">(наименование муниципального образования) </w:t>
      </w:r>
      <w:r w:rsidRPr="00207B38">
        <w:rPr>
          <w:sz w:val="22"/>
          <w:szCs w:val="22"/>
        </w:rPr>
        <w:t xml:space="preserve">и иные правовые акты ________ </w:t>
      </w:r>
      <w:r w:rsidRPr="00207B38">
        <w:rPr>
          <w:i/>
          <w:sz w:val="22"/>
          <w:szCs w:val="22"/>
        </w:rPr>
        <w:t>(наименование муниципального образования)</w:t>
      </w:r>
      <w:r w:rsidRPr="00207B38">
        <w:rPr>
          <w:sz w:val="22"/>
          <w:szCs w:val="22"/>
        </w:rPr>
        <w:t>, решения собраний граждан и конференций граждан (собраний делегатов);</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2) </w:t>
      </w:r>
      <w:proofErr w:type="gramStart"/>
      <w:r w:rsidRPr="00207B38">
        <w:rPr>
          <w:sz w:val="22"/>
          <w:szCs w:val="22"/>
        </w:rPr>
        <w:t>отчитываться о</w:t>
      </w:r>
      <w:proofErr w:type="gramEnd"/>
      <w:r w:rsidRPr="00207B38">
        <w:rPr>
          <w:sz w:val="22"/>
          <w:szCs w:val="22"/>
        </w:rPr>
        <w:t xml:space="preserve"> проделанной работе перед собранием граждан или конференцией граждан (собранием делегатов).</w:t>
      </w:r>
    </w:p>
    <w:p w:rsidR="00207B38" w:rsidRPr="00207B38" w:rsidRDefault="00207B38" w:rsidP="00207B38">
      <w:pPr>
        <w:autoSpaceDE w:val="0"/>
        <w:autoSpaceDN w:val="0"/>
        <w:adjustRightInd w:val="0"/>
        <w:ind w:firstLine="540"/>
        <w:jc w:val="both"/>
        <w:rPr>
          <w:sz w:val="22"/>
          <w:szCs w:val="22"/>
        </w:rPr>
      </w:pPr>
      <w:proofErr w:type="gramStart"/>
      <w:r w:rsidRPr="00207B38">
        <w:rPr>
          <w:sz w:val="22"/>
          <w:szCs w:val="22"/>
        </w:rPr>
        <w:t xml:space="preserve">Органы территориального общественного самоуправления, являющегося юридическим лицом, также обязаны использовать имущество и денежные средства территориального общественного самоуправления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и обеспечивать их сохранность. </w:t>
      </w:r>
      <w:r w:rsidRPr="00207B38">
        <w:rPr>
          <w:sz w:val="22"/>
          <w:szCs w:val="22"/>
        </w:rPr>
        <w:tab/>
      </w:r>
      <w:proofErr w:type="gramEnd"/>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ind w:firstLine="540"/>
        <w:jc w:val="center"/>
        <w:rPr>
          <w:b/>
          <w:sz w:val="22"/>
          <w:szCs w:val="22"/>
        </w:rPr>
      </w:pPr>
      <w:r w:rsidRPr="00207B38">
        <w:rPr>
          <w:b/>
          <w:sz w:val="22"/>
          <w:szCs w:val="22"/>
        </w:rPr>
        <w:t>Глава 5. ПРЕКРАЩЕНИЕ ПОЛНОМОЧИЙ ОРГАНОВ ТЕРРИТОРИАЛЬНОГО ОБЩЕСТВЕННОГО САМОУПРАВЛЕНИЯ И ИХ ЧЛЕНОВ. ПРЕКРАЩЕНИЕ ОСУЩЕСТВЛЕНИЯ ТЕРРИТОРИАЛЬНОГО ОБЩЕСТВЕННОГО САМОУПРАВЛЕНИЯ</w:t>
      </w:r>
    </w:p>
    <w:p w:rsidR="00207B38" w:rsidRPr="00207B38" w:rsidRDefault="00207B38" w:rsidP="00207B38">
      <w:pPr>
        <w:autoSpaceDE w:val="0"/>
        <w:autoSpaceDN w:val="0"/>
        <w:adjustRightInd w:val="0"/>
        <w:ind w:firstLine="540"/>
        <w:jc w:val="both"/>
        <w:outlineLvl w:val="2"/>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Статья 20. Основания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1. Основаниями прекращения полномочий органа территориального общественного самоуправления являются:</w:t>
      </w:r>
    </w:p>
    <w:p w:rsidR="00207B38" w:rsidRPr="00207B38" w:rsidRDefault="00207B38" w:rsidP="00207B38">
      <w:pPr>
        <w:autoSpaceDE w:val="0"/>
        <w:autoSpaceDN w:val="0"/>
        <w:adjustRightInd w:val="0"/>
        <w:ind w:firstLine="540"/>
        <w:jc w:val="both"/>
        <w:rPr>
          <w:sz w:val="22"/>
          <w:szCs w:val="22"/>
        </w:rPr>
      </w:pPr>
      <w:r w:rsidRPr="00207B38">
        <w:rPr>
          <w:sz w:val="22"/>
          <w:szCs w:val="22"/>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2) истечение срока полномочий органа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3) прекращение осуществления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4) вступление в законную силу решения суда о прекращении полномочий органа </w:t>
      </w:r>
      <w:r w:rsidRPr="00207B38">
        <w:rPr>
          <w:sz w:val="22"/>
          <w:szCs w:val="22"/>
        </w:rPr>
        <w:lastRenderedPageBreak/>
        <w:t xml:space="preserve">территориального общественного самоуправления. </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2. Основаниями </w:t>
      </w:r>
      <w:proofErr w:type="gramStart"/>
      <w:r w:rsidRPr="00207B38">
        <w:rPr>
          <w:sz w:val="22"/>
          <w:szCs w:val="22"/>
        </w:rPr>
        <w:t>прекращения полномочий члена органа территориального общественного самоуправления</w:t>
      </w:r>
      <w:proofErr w:type="gramEnd"/>
      <w:r w:rsidRPr="00207B38">
        <w:rPr>
          <w:sz w:val="22"/>
          <w:szCs w:val="22"/>
        </w:rPr>
        <w:t xml:space="preserve"> являются:</w:t>
      </w:r>
    </w:p>
    <w:p w:rsidR="00207B38" w:rsidRPr="00207B38" w:rsidRDefault="00207B38" w:rsidP="00207B38">
      <w:pPr>
        <w:autoSpaceDE w:val="0"/>
        <w:autoSpaceDN w:val="0"/>
        <w:adjustRightInd w:val="0"/>
        <w:ind w:firstLine="540"/>
        <w:jc w:val="both"/>
        <w:rPr>
          <w:sz w:val="22"/>
          <w:szCs w:val="22"/>
        </w:rPr>
      </w:pPr>
      <w:r w:rsidRPr="00207B38">
        <w:rPr>
          <w:sz w:val="22"/>
          <w:szCs w:val="22"/>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2) письменное заявление члена органа территориального общественного самоуправления о сложении своих полномочий;</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3) смена </w:t>
      </w:r>
      <w:proofErr w:type="gramStart"/>
      <w:r w:rsidRPr="00207B38">
        <w:rPr>
          <w:sz w:val="22"/>
          <w:szCs w:val="22"/>
        </w:rPr>
        <w:t>места жительства члена органа территориального общественного самоуправления</w:t>
      </w:r>
      <w:proofErr w:type="gramEnd"/>
      <w:r w:rsidRPr="00207B38">
        <w:rPr>
          <w:sz w:val="22"/>
          <w:szCs w:val="22"/>
        </w:rPr>
        <w:t xml:space="preserve"> на место жительства, находящееся вне пределов соответствующей территории;</w:t>
      </w:r>
    </w:p>
    <w:p w:rsidR="00207B38" w:rsidRPr="00207B38" w:rsidRDefault="00207B38" w:rsidP="00207B38">
      <w:pPr>
        <w:autoSpaceDE w:val="0"/>
        <w:autoSpaceDN w:val="0"/>
        <w:adjustRightInd w:val="0"/>
        <w:ind w:firstLine="540"/>
        <w:jc w:val="both"/>
        <w:rPr>
          <w:sz w:val="22"/>
          <w:szCs w:val="22"/>
        </w:rPr>
      </w:pPr>
      <w:r w:rsidRPr="00207B38">
        <w:rPr>
          <w:sz w:val="22"/>
          <w:szCs w:val="22"/>
        </w:rPr>
        <w:t>4) прекращение полномочий органа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5) вступление в законную силу в отношении </w:t>
      </w:r>
      <w:proofErr w:type="gramStart"/>
      <w:r w:rsidRPr="00207B38">
        <w:rPr>
          <w:sz w:val="22"/>
          <w:szCs w:val="22"/>
        </w:rPr>
        <w:t>члена органа территориального общественного самоуправления обвинительного приговора суда</w:t>
      </w:r>
      <w:proofErr w:type="gramEnd"/>
      <w:r w:rsidRPr="00207B38">
        <w:rPr>
          <w:sz w:val="22"/>
          <w:szCs w:val="22"/>
        </w:rPr>
        <w:t>.</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ind w:firstLine="540"/>
        <w:jc w:val="both"/>
        <w:rPr>
          <w:sz w:val="22"/>
          <w:szCs w:val="22"/>
        </w:rPr>
      </w:pPr>
      <w:r w:rsidRPr="00207B38">
        <w:rPr>
          <w:sz w:val="22"/>
          <w:szCs w:val="22"/>
        </w:rPr>
        <w:t>Статья 21. Основания и порядок прекращения осуществления территориального общественного самоуправления</w:t>
      </w:r>
    </w:p>
    <w:p w:rsidR="00207B38" w:rsidRPr="00207B38" w:rsidRDefault="00207B38" w:rsidP="00207B38">
      <w:pPr>
        <w:ind w:firstLine="540"/>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1. Основаниями прекращения осуществления территориального общественного самоуправления являются: </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207B38" w:rsidRPr="00207B38" w:rsidRDefault="00207B38" w:rsidP="00207B38">
      <w:pPr>
        <w:autoSpaceDE w:val="0"/>
        <w:autoSpaceDN w:val="0"/>
        <w:adjustRightInd w:val="0"/>
        <w:ind w:firstLine="540"/>
        <w:jc w:val="both"/>
        <w:rPr>
          <w:sz w:val="22"/>
          <w:szCs w:val="22"/>
        </w:rPr>
      </w:pPr>
      <w:r w:rsidRPr="00207B38">
        <w:rPr>
          <w:sz w:val="22"/>
          <w:szCs w:val="22"/>
        </w:rPr>
        <w:t>2) вступление в законную силу решения суда о прекращении осуществления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2. </w:t>
      </w:r>
      <w:proofErr w:type="gramStart"/>
      <w:r w:rsidRPr="00207B38">
        <w:rPr>
          <w:sz w:val="22"/>
          <w:szCs w:val="22"/>
        </w:rPr>
        <w:t>Исполнительный орган территориального общественного самоуправления в течение 5 дней со дня принятия решения, указанного в подпункте 1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w:t>
      </w:r>
      <w:proofErr w:type="gramEnd"/>
      <w:r w:rsidRPr="00207B38">
        <w:rPr>
          <w:sz w:val="22"/>
          <w:szCs w:val="22"/>
        </w:rPr>
        <w:t xml:space="preserve"> иным доступным для информирования граждан способом.</w:t>
      </w:r>
    </w:p>
    <w:p w:rsidR="00207B38" w:rsidRPr="00207B38" w:rsidRDefault="00207B38" w:rsidP="00207B38">
      <w:pPr>
        <w:autoSpaceDE w:val="0"/>
        <w:autoSpaceDN w:val="0"/>
        <w:adjustRightInd w:val="0"/>
        <w:ind w:firstLine="540"/>
        <w:jc w:val="both"/>
        <w:rPr>
          <w:sz w:val="22"/>
          <w:szCs w:val="22"/>
        </w:rPr>
      </w:pPr>
      <w:proofErr w:type="gramStart"/>
      <w:r w:rsidRPr="00207B38">
        <w:rPr>
          <w:sz w:val="22"/>
          <w:szCs w:val="22"/>
        </w:rPr>
        <w:lastRenderedPageBreak/>
        <w:t>Исполнительный орган территориального общественного самоуправления в течение 5 дней со дня вступления в законную силу решения, указанного в подпункте 2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w:t>
      </w:r>
      <w:proofErr w:type="gramEnd"/>
      <w:r w:rsidRPr="00207B38">
        <w:rPr>
          <w:sz w:val="22"/>
          <w:szCs w:val="22"/>
        </w:rPr>
        <w:t xml:space="preserve"> информации или обнародования иным доступным для информирования граждан способом.</w:t>
      </w:r>
    </w:p>
    <w:p w:rsidR="00207B38" w:rsidRPr="00207B38" w:rsidRDefault="00207B38" w:rsidP="00207B38">
      <w:pPr>
        <w:autoSpaceDE w:val="0"/>
        <w:autoSpaceDN w:val="0"/>
        <w:adjustRightInd w:val="0"/>
        <w:ind w:firstLine="540"/>
        <w:jc w:val="both"/>
        <w:rPr>
          <w:sz w:val="22"/>
          <w:szCs w:val="22"/>
        </w:rPr>
      </w:pPr>
      <w:r w:rsidRPr="00207B38">
        <w:rPr>
          <w:sz w:val="22"/>
          <w:szCs w:val="22"/>
        </w:rPr>
        <w:t>3. Регистрирующий орган в течение 10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207B38" w:rsidRPr="00207B38" w:rsidRDefault="00207B38" w:rsidP="00207B38">
      <w:pPr>
        <w:ind w:firstLine="540"/>
        <w:jc w:val="both"/>
        <w:rPr>
          <w:sz w:val="22"/>
          <w:szCs w:val="22"/>
        </w:rPr>
      </w:pPr>
      <w:r w:rsidRPr="00207B38">
        <w:rPr>
          <w:sz w:val="22"/>
          <w:szCs w:val="22"/>
        </w:rPr>
        <w:t xml:space="preserve">4. При прекращении осуществления территориального общественного самоуправления, являющегося юридическим лицом, субсидии из бюджета ________ </w:t>
      </w:r>
      <w:r w:rsidRPr="00207B38">
        <w:rPr>
          <w:i/>
          <w:sz w:val="22"/>
          <w:szCs w:val="22"/>
        </w:rPr>
        <w:t>(наименование муниципального образования)</w:t>
      </w:r>
      <w:r w:rsidRPr="00207B38">
        <w:rPr>
          <w:sz w:val="22"/>
          <w:szCs w:val="22"/>
        </w:rPr>
        <w:t xml:space="preserve"> возвращаются в бюджет ________ </w:t>
      </w:r>
      <w:r w:rsidRPr="00207B38">
        <w:rPr>
          <w:i/>
          <w:sz w:val="22"/>
          <w:szCs w:val="22"/>
        </w:rPr>
        <w:t>(наименование муниципального образования)</w:t>
      </w:r>
      <w:r w:rsidRPr="00207B38">
        <w:rPr>
          <w:sz w:val="22"/>
          <w:szCs w:val="22"/>
        </w:rPr>
        <w:t>.</w:t>
      </w:r>
    </w:p>
    <w:p w:rsidR="00207B38" w:rsidRPr="00207B38" w:rsidRDefault="00207B38" w:rsidP="00207B38">
      <w:pPr>
        <w:ind w:firstLine="540"/>
        <w:jc w:val="both"/>
        <w:rPr>
          <w:sz w:val="22"/>
          <w:szCs w:val="22"/>
        </w:rPr>
      </w:pPr>
      <w:proofErr w:type="gramStart"/>
      <w:r w:rsidRPr="00207B38">
        <w:rPr>
          <w:sz w:val="22"/>
          <w:szCs w:val="22"/>
        </w:rPr>
        <w:t xml:space="preserve">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приобретенное за счет субсидий из бюджета ________ </w:t>
      </w:r>
      <w:r w:rsidRPr="00207B38">
        <w:rPr>
          <w:i/>
          <w:sz w:val="22"/>
          <w:szCs w:val="22"/>
        </w:rPr>
        <w:t>(наименование муниципального образования)</w:t>
      </w:r>
      <w:r w:rsidRPr="00207B38">
        <w:rPr>
          <w:sz w:val="22"/>
          <w:szCs w:val="22"/>
        </w:rPr>
        <w:t xml:space="preserve"> или переданное органами местного самоуправления ________ </w:t>
      </w:r>
      <w:r w:rsidRPr="00207B38">
        <w:rPr>
          <w:i/>
          <w:sz w:val="22"/>
          <w:szCs w:val="22"/>
        </w:rPr>
        <w:t>(наименование муниципального образования)</w:t>
      </w:r>
      <w:r w:rsidRPr="00207B38">
        <w:rPr>
          <w:sz w:val="22"/>
          <w:szCs w:val="22"/>
        </w:rPr>
        <w:t xml:space="preserve">, передается  в собственность ________ </w:t>
      </w:r>
      <w:r w:rsidRPr="00207B38">
        <w:rPr>
          <w:i/>
          <w:sz w:val="22"/>
          <w:szCs w:val="22"/>
        </w:rPr>
        <w:t>(наименование муниципального образования)</w:t>
      </w:r>
      <w:r w:rsidRPr="00207B38">
        <w:rPr>
          <w:sz w:val="22"/>
          <w:szCs w:val="22"/>
        </w:rPr>
        <w:t>.</w:t>
      </w:r>
      <w:proofErr w:type="gramEnd"/>
    </w:p>
    <w:p w:rsidR="00207B38" w:rsidRPr="00207B38" w:rsidRDefault="00207B38" w:rsidP="00207B38">
      <w:pPr>
        <w:ind w:firstLine="540"/>
        <w:jc w:val="both"/>
        <w:rPr>
          <w:sz w:val="22"/>
          <w:szCs w:val="22"/>
        </w:rPr>
      </w:pPr>
      <w:proofErr w:type="gramStart"/>
      <w:r w:rsidRPr="00207B38">
        <w:rPr>
          <w:sz w:val="22"/>
          <w:szCs w:val="22"/>
        </w:rPr>
        <w:t xml:space="preserve">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или конференции граждан </w:t>
      </w:r>
      <w:r w:rsidRPr="00207B38">
        <w:rPr>
          <w:sz w:val="22"/>
          <w:szCs w:val="22"/>
        </w:rPr>
        <w:lastRenderedPageBreak/>
        <w:t>(собрания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roofErr w:type="gramEnd"/>
    </w:p>
    <w:p w:rsidR="00207B38" w:rsidRPr="00207B38" w:rsidRDefault="00207B38" w:rsidP="00207B38">
      <w:pPr>
        <w:ind w:firstLine="540"/>
        <w:jc w:val="both"/>
        <w:rPr>
          <w:sz w:val="22"/>
          <w:szCs w:val="22"/>
        </w:rPr>
      </w:pPr>
      <w:r w:rsidRPr="00207B38">
        <w:rPr>
          <w:sz w:val="22"/>
          <w:szCs w:val="22"/>
        </w:rPr>
        <w:t>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в средствах массовой информации или обнародованию иным доступным для информирования граждан способом.</w:t>
      </w:r>
    </w:p>
    <w:p w:rsidR="00207B38" w:rsidRPr="00207B38" w:rsidRDefault="00207B38" w:rsidP="00207B38">
      <w:pPr>
        <w:autoSpaceDE w:val="0"/>
        <w:autoSpaceDN w:val="0"/>
        <w:adjustRightInd w:val="0"/>
        <w:ind w:firstLine="540"/>
        <w:jc w:val="center"/>
        <w:rPr>
          <w:b/>
          <w:sz w:val="22"/>
          <w:szCs w:val="22"/>
        </w:rPr>
      </w:pPr>
    </w:p>
    <w:p w:rsidR="00207B38" w:rsidRPr="00207B38" w:rsidRDefault="00207B38" w:rsidP="00207B38">
      <w:pPr>
        <w:autoSpaceDE w:val="0"/>
        <w:autoSpaceDN w:val="0"/>
        <w:adjustRightInd w:val="0"/>
        <w:ind w:firstLine="540"/>
        <w:jc w:val="center"/>
        <w:rPr>
          <w:b/>
          <w:sz w:val="22"/>
          <w:szCs w:val="22"/>
        </w:rPr>
      </w:pPr>
      <w:r w:rsidRPr="00207B38">
        <w:rPr>
          <w:b/>
          <w:sz w:val="22"/>
          <w:szCs w:val="22"/>
        </w:rPr>
        <w:t>Глава 6.</w:t>
      </w:r>
      <w:r w:rsidRPr="00207B38">
        <w:rPr>
          <w:sz w:val="22"/>
          <w:szCs w:val="22"/>
        </w:rPr>
        <w:t xml:space="preserve"> </w:t>
      </w:r>
      <w:r w:rsidRPr="00207B38">
        <w:rPr>
          <w:b/>
          <w:sz w:val="22"/>
          <w:szCs w:val="22"/>
        </w:rPr>
        <w:t>ЭКОНОМИЧЕСКИЕ ОСНОВЫ ТЕРРИТОРИАЛЬНОГО ОБЩЕСТВЕННОГО САМОУПРАВЛЕНИЯ, ЯВЛЯЮЩЕГОСЯ ЮРИДИЧЕСКИМ ЛИЦОМ</w:t>
      </w:r>
    </w:p>
    <w:p w:rsidR="00207B38" w:rsidRPr="00207B38" w:rsidRDefault="00207B38" w:rsidP="00207B38">
      <w:pPr>
        <w:ind w:firstLine="540"/>
        <w:jc w:val="both"/>
        <w:rPr>
          <w:sz w:val="22"/>
          <w:szCs w:val="22"/>
        </w:rPr>
      </w:pP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Статья 22. Имущество и денежные средства территориального общественного самоуправления, являющегося юридическим лицом</w:t>
      </w:r>
    </w:p>
    <w:p w:rsidR="00207B38" w:rsidRPr="00207B38" w:rsidRDefault="00207B38" w:rsidP="00207B38">
      <w:pPr>
        <w:autoSpaceDE w:val="0"/>
        <w:autoSpaceDN w:val="0"/>
        <w:adjustRightInd w:val="0"/>
        <w:ind w:firstLine="540"/>
        <w:jc w:val="both"/>
        <w:outlineLvl w:val="2"/>
        <w:rPr>
          <w:sz w:val="22"/>
          <w:szCs w:val="22"/>
        </w:rPr>
      </w:pP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1. Территориальное общественное самоуправление, являющееся юридическим лицом, может иметь в собственности или на ином праве имущество, передаваемое органами местного самоуправления, организациями, гражданами, а также имущество, создаваемое или приобретаемое за счет собственных сре</w:t>
      </w:r>
      <w:proofErr w:type="gramStart"/>
      <w:r w:rsidRPr="00207B38">
        <w:rPr>
          <w:sz w:val="22"/>
          <w:szCs w:val="22"/>
        </w:rPr>
        <w:t>дств в с</w:t>
      </w:r>
      <w:proofErr w:type="gramEnd"/>
      <w:r w:rsidRPr="00207B38">
        <w:rPr>
          <w:sz w:val="22"/>
          <w:szCs w:val="22"/>
        </w:rPr>
        <w:t>оответствии с уставом территориального общественного самоуправления.</w:t>
      </w: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2. Территориальное общественное самоуправление, являющееся юридическим лицом, может иметь в собственности или в бессрочном пользовании земельные участки.</w:t>
      </w:r>
    </w:p>
    <w:p w:rsidR="00207B38" w:rsidRPr="00207B38" w:rsidRDefault="00207B38" w:rsidP="00207B38">
      <w:pPr>
        <w:autoSpaceDE w:val="0"/>
        <w:autoSpaceDN w:val="0"/>
        <w:adjustRightInd w:val="0"/>
        <w:ind w:firstLine="540"/>
        <w:jc w:val="both"/>
        <w:rPr>
          <w:i/>
          <w:sz w:val="22"/>
          <w:szCs w:val="22"/>
        </w:rPr>
      </w:pPr>
      <w:r w:rsidRPr="00207B38">
        <w:rPr>
          <w:sz w:val="22"/>
          <w:szCs w:val="22"/>
        </w:rPr>
        <w:t>3. Имущество территориального общественного самоуправления, являющегося юридическим лицом, является неделимым и не может быть распределено между членами органов территориального общественного самоуправления, принадлежит территориальному общественному самоуправлению, являющемуся юридическим лицом, на праве собственности и отражается на его балансе.</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4.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w:t>
      </w:r>
    </w:p>
    <w:p w:rsidR="00207B38" w:rsidRPr="00207B38" w:rsidRDefault="00207B38" w:rsidP="00207B38">
      <w:pPr>
        <w:autoSpaceDE w:val="0"/>
        <w:autoSpaceDN w:val="0"/>
        <w:adjustRightInd w:val="0"/>
        <w:ind w:firstLine="540"/>
        <w:jc w:val="both"/>
        <w:rPr>
          <w:sz w:val="22"/>
          <w:szCs w:val="22"/>
        </w:rPr>
      </w:pPr>
      <w:r w:rsidRPr="00207B38">
        <w:rPr>
          <w:sz w:val="22"/>
          <w:szCs w:val="22"/>
        </w:rPr>
        <w:lastRenderedPageBreak/>
        <w:t xml:space="preserve">5. Денежные средства территориального общественного самоуправления, являющегося юридическим лицом, состоят из собственных средств, а также из субсидий из бюджета ________ </w:t>
      </w:r>
      <w:r w:rsidRPr="00207B38">
        <w:rPr>
          <w:i/>
          <w:sz w:val="22"/>
          <w:szCs w:val="22"/>
        </w:rPr>
        <w:t xml:space="preserve">(наименование муниципального образования), </w:t>
      </w:r>
      <w:r w:rsidRPr="00207B38">
        <w:rPr>
          <w:sz w:val="22"/>
          <w:szCs w:val="22"/>
        </w:rPr>
        <w:t>добровольных взносов и пожертвований организаций, граждан, а также других поступлений, не запрещенных законом.</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Субсидии из бюджета ________ </w:t>
      </w:r>
      <w:r w:rsidRPr="00207B38">
        <w:rPr>
          <w:i/>
          <w:sz w:val="22"/>
          <w:szCs w:val="22"/>
        </w:rPr>
        <w:t>(наименование муниципального образования)</w:t>
      </w:r>
      <w:r w:rsidRPr="00207B38">
        <w:rPr>
          <w:sz w:val="22"/>
          <w:szCs w:val="22"/>
        </w:rPr>
        <w:t xml:space="preserve"> предоставляются территориальному общественному самоуправлению, являющемуся юридическим лицом,</w:t>
      </w:r>
      <w:r w:rsidRPr="00207B38">
        <w:rPr>
          <w:i/>
          <w:sz w:val="22"/>
          <w:szCs w:val="22"/>
        </w:rPr>
        <w:t xml:space="preserve"> </w:t>
      </w:r>
      <w:r w:rsidRPr="00207B38">
        <w:rPr>
          <w:sz w:val="22"/>
          <w:szCs w:val="22"/>
        </w:rPr>
        <w:t>в случаях и в порядке, предусмотренных</w:t>
      </w:r>
      <w:r w:rsidRPr="00207B38">
        <w:rPr>
          <w:i/>
          <w:sz w:val="22"/>
          <w:szCs w:val="22"/>
        </w:rPr>
        <w:t xml:space="preserve"> </w:t>
      </w:r>
      <w:r w:rsidRPr="00207B38">
        <w:rPr>
          <w:sz w:val="22"/>
          <w:szCs w:val="22"/>
        </w:rPr>
        <w:t>бюджетным законодательством Российской Федерации.</w:t>
      </w:r>
    </w:p>
    <w:p w:rsidR="00207B38" w:rsidRPr="00207B38" w:rsidRDefault="00207B38" w:rsidP="00207B38">
      <w:pPr>
        <w:autoSpaceDE w:val="0"/>
        <w:autoSpaceDN w:val="0"/>
        <w:adjustRightInd w:val="0"/>
        <w:ind w:firstLine="540"/>
        <w:jc w:val="both"/>
        <w:rPr>
          <w:sz w:val="22"/>
          <w:szCs w:val="22"/>
        </w:rPr>
      </w:pPr>
      <w:r w:rsidRPr="00207B38">
        <w:rPr>
          <w:sz w:val="22"/>
          <w:szCs w:val="22"/>
        </w:rPr>
        <w:t>6. Денежные средства, полученные территориальным общественным самоуправлением, являющимся юридическим лицом, не подлежат распределению между членами органов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7. Территориальное общественное самоуправление, являющееся юридическим лицом, вправе в установленном порядке открывать счета в банках на территории Российской Федерации и за пределами ее территории. </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Статья 23. Экономическая и хозяйственная деятельность территориального общественного самоуправления, являющегося юридическим лицом</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207B38" w:rsidRPr="00207B38" w:rsidRDefault="00207B38" w:rsidP="00207B38">
      <w:pPr>
        <w:autoSpaceDE w:val="0"/>
        <w:autoSpaceDN w:val="0"/>
        <w:adjustRightInd w:val="0"/>
        <w:ind w:firstLine="540"/>
        <w:jc w:val="both"/>
        <w:rPr>
          <w:sz w:val="22"/>
          <w:szCs w:val="22"/>
        </w:rPr>
      </w:pPr>
      <w:r w:rsidRPr="00207B38">
        <w:rPr>
          <w:sz w:val="22"/>
          <w:szCs w:val="22"/>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207B38" w:rsidRPr="00207B38" w:rsidRDefault="00207B38" w:rsidP="00207B38">
      <w:pPr>
        <w:autoSpaceDE w:val="0"/>
        <w:autoSpaceDN w:val="0"/>
        <w:adjustRightInd w:val="0"/>
        <w:ind w:firstLine="540"/>
        <w:jc w:val="both"/>
        <w:rPr>
          <w:i/>
          <w:sz w:val="22"/>
          <w:szCs w:val="22"/>
        </w:rPr>
      </w:pPr>
      <w:proofErr w:type="gramStart"/>
      <w:r w:rsidRPr="00207B38">
        <w:rPr>
          <w:i/>
          <w:sz w:val="22"/>
          <w:szCs w:val="22"/>
        </w:rPr>
        <w:t>(Вариант: 2.</w:t>
      </w:r>
      <w:proofErr w:type="gramEnd"/>
      <w:r w:rsidRPr="00207B38">
        <w:rPr>
          <w:i/>
          <w:sz w:val="22"/>
          <w:szCs w:val="22"/>
        </w:rPr>
        <w:t xml:space="preserve"> Лицами, ответственными за экономическую и хозяйственную деятельность </w:t>
      </w:r>
      <w:r w:rsidRPr="00207B38">
        <w:rPr>
          <w:i/>
          <w:sz w:val="22"/>
          <w:szCs w:val="22"/>
        </w:rPr>
        <w:lastRenderedPageBreak/>
        <w:t>территориального общественного самоуправления, являющегося юридическим лицом, являются:</w:t>
      </w:r>
    </w:p>
    <w:p w:rsidR="00207B38" w:rsidRPr="00207B38" w:rsidRDefault="00207B38" w:rsidP="00207B38">
      <w:pPr>
        <w:autoSpaceDE w:val="0"/>
        <w:autoSpaceDN w:val="0"/>
        <w:adjustRightInd w:val="0"/>
        <w:ind w:firstLine="540"/>
        <w:jc w:val="both"/>
        <w:rPr>
          <w:i/>
          <w:sz w:val="22"/>
          <w:szCs w:val="22"/>
        </w:rPr>
      </w:pPr>
      <w:r w:rsidRPr="00207B38">
        <w:rPr>
          <w:i/>
          <w:sz w:val="22"/>
          <w:szCs w:val="22"/>
        </w:rPr>
        <w:t>1) руководитель исполнительного органа территориального общественного самоуправления;</w:t>
      </w:r>
    </w:p>
    <w:p w:rsidR="00207B38" w:rsidRPr="00207B38" w:rsidRDefault="00207B38" w:rsidP="00207B38">
      <w:pPr>
        <w:autoSpaceDE w:val="0"/>
        <w:autoSpaceDN w:val="0"/>
        <w:adjustRightInd w:val="0"/>
        <w:ind w:firstLine="540"/>
        <w:jc w:val="both"/>
        <w:rPr>
          <w:i/>
          <w:sz w:val="22"/>
          <w:szCs w:val="22"/>
        </w:rPr>
      </w:pPr>
      <w:proofErr w:type="gramStart"/>
      <w:r w:rsidRPr="00207B38">
        <w:rPr>
          <w:i/>
          <w:sz w:val="22"/>
          <w:szCs w:val="22"/>
        </w:rPr>
        <w:t xml:space="preserve">2) бухгалтер исполнительного органа территориального общественного самоуправления). </w:t>
      </w:r>
      <w:proofErr w:type="gramEnd"/>
    </w:p>
    <w:p w:rsidR="00207B38" w:rsidRPr="00207B38" w:rsidRDefault="00207B38" w:rsidP="00207B38">
      <w:pPr>
        <w:ind w:firstLine="540"/>
        <w:rPr>
          <w:b/>
          <w:sz w:val="22"/>
          <w:szCs w:val="22"/>
        </w:rPr>
      </w:pPr>
    </w:p>
    <w:p w:rsidR="00207B38" w:rsidRPr="00207B38" w:rsidRDefault="00207B38" w:rsidP="00207B38">
      <w:pPr>
        <w:ind w:firstLine="540"/>
        <w:jc w:val="center"/>
        <w:rPr>
          <w:b/>
          <w:sz w:val="22"/>
          <w:szCs w:val="22"/>
        </w:rPr>
      </w:pPr>
      <w:r w:rsidRPr="00207B38">
        <w:rPr>
          <w:b/>
          <w:sz w:val="22"/>
          <w:szCs w:val="22"/>
        </w:rPr>
        <w:t>Глава 7. ГАРАНТИИ ОСУЩЕСТВЛЕНИЯ ТЕРРИТОРИАЛЬНОГО  ОБЩЕСТВЕННОГО САМОУПРАВЛЕНИЯ.</w:t>
      </w:r>
    </w:p>
    <w:p w:rsidR="00207B38" w:rsidRPr="00207B38" w:rsidRDefault="00207B38" w:rsidP="00207B38">
      <w:pPr>
        <w:ind w:firstLine="540"/>
        <w:jc w:val="center"/>
        <w:rPr>
          <w:b/>
          <w:sz w:val="22"/>
          <w:szCs w:val="22"/>
        </w:rPr>
      </w:pPr>
      <w:r w:rsidRPr="00207B38">
        <w:rPr>
          <w:b/>
          <w:sz w:val="22"/>
          <w:szCs w:val="22"/>
        </w:rPr>
        <w:t>ОТВЕТСТВЕННОСТЬ ТЕРРИТОРИАЛЬНОГО  ОБЩЕСТВЕННОГО САМОУПРАВЛЕНИЯ</w:t>
      </w:r>
    </w:p>
    <w:p w:rsidR="00207B38" w:rsidRPr="00207B38" w:rsidRDefault="00207B38" w:rsidP="00207B38">
      <w:pPr>
        <w:autoSpaceDE w:val="0"/>
        <w:autoSpaceDN w:val="0"/>
        <w:adjustRightInd w:val="0"/>
        <w:ind w:firstLine="540"/>
        <w:jc w:val="both"/>
        <w:outlineLvl w:val="2"/>
        <w:rPr>
          <w:sz w:val="22"/>
          <w:szCs w:val="22"/>
        </w:rPr>
      </w:pPr>
    </w:p>
    <w:p w:rsidR="00207B38" w:rsidRPr="00207B38" w:rsidRDefault="00207B38" w:rsidP="00207B38">
      <w:pPr>
        <w:autoSpaceDE w:val="0"/>
        <w:autoSpaceDN w:val="0"/>
        <w:adjustRightInd w:val="0"/>
        <w:ind w:firstLine="540"/>
        <w:jc w:val="both"/>
        <w:outlineLvl w:val="2"/>
        <w:rPr>
          <w:sz w:val="22"/>
          <w:szCs w:val="22"/>
        </w:rPr>
      </w:pPr>
      <w:r w:rsidRPr="00207B38">
        <w:rPr>
          <w:sz w:val="22"/>
          <w:szCs w:val="22"/>
        </w:rPr>
        <w:t>Статья 24. Гарантии осуществления территориального общественного самоуправления</w:t>
      </w:r>
    </w:p>
    <w:p w:rsidR="00207B38" w:rsidRPr="00207B38" w:rsidRDefault="00207B38" w:rsidP="00207B38">
      <w:pPr>
        <w:ind w:firstLine="540"/>
        <w:rPr>
          <w:sz w:val="22"/>
          <w:szCs w:val="22"/>
        </w:rPr>
      </w:pPr>
    </w:p>
    <w:p w:rsidR="00207B38" w:rsidRPr="00207B38" w:rsidRDefault="00207B38" w:rsidP="00207B38">
      <w:pPr>
        <w:ind w:firstLine="540"/>
        <w:jc w:val="both"/>
        <w:rPr>
          <w:sz w:val="22"/>
          <w:szCs w:val="22"/>
        </w:rPr>
      </w:pPr>
      <w:r w:rsidRPr="00207B38">
        <w:rPr>
          <w:sz w:val="22"/>
          <w:szCs w:val="22"/>
        </w:rPr>
        <w:t xml:space="preserve">1. Органы местного самоуправления ________ </w:t>
      </w:r>
      <w:r w:rsidRPr="00207B38">
        <w:rPr>
          <w:i/>
          <w:sz w:val="22"/>
          <w:szCs w:val="22"/>
        </w:rPr>
        <w:t xml:space="preserve">(наименование муниципального образования) </w:t>
      </w:r>
      <w:r w:rsidRPr="00207B38">
        <w:rPr>
          <w:sz w:val="22"/>
          <w:szCs w:val="22"/>
        </w:rPr>
        <w:t>содействуют становлению, развитию и осуществлению территориального общественного самоуправления в соответствии с законодательством.</w:t>
      </w:r>
    </w:p>
    <w:p w:rsidR="00207B38" w:rsidRPr="00207B38" w:rsidRDefault="00207B38" w:rsidP="00207B38">
      <w:pPr>
        <w:ind w:firstLine="540"/>
        <w:jc w:val="both"/>
        <w:rPr>
          <w:sz w:val="22"/>
          <w:szCs w:val="22"/>
        </w:rPr>
      </w:pPr>
      <w:r w:rsidRPr="00207B38">
        <w:rPr>
          <w:sz w:val="22"/>
          <w:szCs w:val="22"/>
        </w:rPr>
        <w:t xml:space="preserve">2. Не допускается установление правовыми актами ________ </w:t>
      </w:r>
      <w:r w:rsidRPr="00207B38">
        <w:rPr>
          <w:i/>
          <w:sz w:val="22"/>
          <w:szCs w:val="22"/>
        </w:rPr>
        <w:t xml:space="preserve">(наименование муниципального образования) </w:t>
      </w:r>
      <w:r w:rsidRPr="00207B38">
        <w:rPr>
          <w:sz w:val="22"/>
          <w:szCs w:val="22"/>
        </w:rPr>
        <w:t>иных, кроме предусмотренных законодательством,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207B38" w:rsidRPr="00207B38" w:rsidRDefault="00207B38" w:rsidP="00207B38">
      <w:pPr>
        <w:ind w:firstLine="540"/>
        <w:jc w:val="both"/>
        <w:rPr>
          <w:sz w:val="22"/>
          <w:szCs w:val="22"/>
        </w:rPr>
      </w:pPr>
      <w:r w:rsidRPr="00207B38">
        <w:rPr>
          <w:sz w:val="22"/>
          <w:szCs w:val="22"/>
        </w:rPr>
        <w:t xml:space="preserve">3. Вмешательство органов местного самоуправления ________ </w:t>
      </w:r>
      <w:r w:rsidRPr="00207B38">
        <w:rPr>
          <w:i/>
          <w:sz w:val="22"/>
          <w:szCs w:val="22"/>
        </w:rPr>
        <w:t xml:space="preserve">(наименование муниципального образования) </w:t>
      </w:r>
      <w:r w:rsidRPr="00207B38">
        <w:rPr>
          <w:sz w:val="22"/>
          <w:szCs w:val="22"/>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207B38" w:rsidRPr="00207B38" w:rsidRDefault="00207B38" w:rsidP="00207B38">
      <w:pPr>
        <w:ind w:firstLine="540"/>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Статья 25. Взаимоотношения органов местного самоуправления ________ </w:t>
      </w:r>
      <w:r w:rsidRPr="00207B38">
        <w:rPr>
          <w:i/>
          <w:sz w:val="22"/>
          <w:szCs w:val="22"/>
        </w:rPr>
        <w:t xml:space="preserve">(наименование муниципального образования) </w:t>
      </w:r>
      <w:r w:rsidRPr="00207B38">
        <w:rPr>
          <w:sz w:val="22"/>
          <w:szCs w:val="22"/>
        </w:rPr>
        <w:t>с органами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Органы местного самоуправления _______ </w:t>
      </w:r>
      <w:r w:rsidRPr="00207B38">
        <w:rPr>
          <w:i/>
          <w:sz w:val="22"/>
          <w:szCs w:val="22"/>
        </w:rPr>
        <w:t xml:space="preserve">(наименование муниципального образования) </w:t>
      </w:r>
      <w:r w:rsidRPr="00207B38">
        <w:rPr>
          <w:sz w:val="22"/>
          <w:szCs w:val="22"/>
        </w:rPr>
        <w:t>оказывают:</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1) содействие гражданам, проживающим на территории _______ </w:t>
      </w:r>
      <w:r w:rsidRPr="00207B38">
        <w:rPr>
          <w:i/>
          <w:sz w:val="22"/>
          <w:szCs w:val="22"/>
        </w:rPr>
        <w:t>(наименование муниципального образования),</w:t>
      </w:r>
      <w:r w:rsidRPr="00207B38">
        <w:rPr>
          <w:sz w:val="22"/>
          <w:szCs w:val="22"/>
        </w:rPr>
        <w:t xml:space="preserve"> в осуществлении </w:t>
      </w:r>
      <w:r w:rsidRPr="00207B38">
        <w:rPr>
          <w:sz w:val="22"/>
          <w:szCs w:val="22"/>
        </w:rPr>
        <w:lastRenderedPageBreak/>
        <w:t>права на территориальное общественное самоуправление;</w:t>
      </w:r>
    </w:p>
    <w:p w:rsidR="00207B38" w:rsidRPr="00207B38" w:rsidRDefault="00207B38" w:rsidP="00207B38">
      <w:pPr>
        <w:autoSpaceDE w:val="0"/>
        <w:autoSpaceDN w:val="0"/>
        <w:adjustRightInd w:val="0"/>
        <w:ind w:firstLine="540"/>
        <w:jc w:val="both"/>
        <w:rPr>
          <w:sz w:val="22"/>
          <w:szCs w:val="22"/>
        </w:rPr>
      </w:pPr>
      <w:r w:rsidRPr="00207B38">
        <w:rPr>
          <w:sz w:val="22"/>
          <w:szCs w:val="22"/>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207B38" w:rsidRPr="00207B38" w:rsidRDefault="00207B38" w:rsidP="00207B38">
      <w:pPr>
        <w:autoSpaceDE w:val="0"/>
        <w:autoSpaceDN w:val="0"/>
        <w:adjustRightInd w:val="0"/>
        <w:ind w:firstLine="540"/>
        <w:jc w:val="both"/>
        <w:rPr>
          <w:sz w:val="22"/>
          <w:szCs w:val="22"/>
        </w:rPr>
      </w:pPr>
      <w:r w:rsidRPr="00207B38">
        <w:rPr>
          <w:sz w:val="22"/>
          <w:szCs w:val="22"/>
        </w:rPr>
        <w:t>3) содействие инициативным группам граждан в разработке проектов уставов территориального общественного самоуправления, а также оказывают им иную организационную и методическую помощь;</w:t>
      </w:r>
    </w:p>
    <w:p w:rsidR="00207B38" w:rsidRPr="00207B38" w:rsidRDefault="00207B38" w:rsidP="00207B38">
      <w:pPr>
        <w:autoSpaceDE w:val="0"/>
        <w:autoSpaceDN w:val="0"/>
        <w:adjustRightInd w:val="0"/>
        <w:ind w:firstLine="540"/>
        <w:jc w:val="both"/>
        <w:rPr>
          <w:sz w:val="22"/>
          <w:szCs w:val="22"/>
        </w:rPr>
      </w:pPr>
      <w:r w:rsidRPr="00207B38">
        <w:rPr>
          <w:sz w:val="22"/>
          <w:szCs w:val="22"/>
        </w:rPr>
        <w:t>4) помощь органам территориального общественного самоуправления в проведении собраний граждан или конференций граждан (собраний делегатов), а также предоставляют помещения для проведения мероприятий, связанных с осуществлением территориального общественного самоуправления;</w:t>
      </w:r>
    </w:p>
    <w:p w:rsidR="00207B38" w:rsidRPr="00207B38" w:rsidRDefault="00207B38" w:rsidP="00207B38">
      <w:pPr>
        <w:autoSpaceDE w:val="0"/>
        <w:autoSpaceDN w:val="0"/>
        <w:adjustRightInd w:val="0"/>
        <w:ind w:firstLine="540"/>
        <w:jc w:val="both"/>
        <w:rPr>
          <w:sz w:val="22"/>
          <w:szCs w:val="22"/>
        </w:rPr>
      </w:pPr>
      <w:r w:rsidRPr="00207B38">
        <w:rPr>
          <w:sz w:val="22"/>
          <w:szCs w:val="22"/>
        </w:rPr>
        <w:t>5) содействие органам территориального общественного самоуправления в разработке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оказывают им иную организационную и методическую помощь;</w:t>
      </w:r>
    </w:p>
    <w:p w:rsidR="00207B38" w:rsidRPr="00207B38" w:rsidRDefault="00207B38" w:rsidP="00207B38">
      <w:pPr>
        <w:autoSpaceDE w:val="0"/>
        <w:autoSpaceDN w:val="0"/>
        <w:adjustRightInd w:val="0"/>
        <w:ind w:firstLine="540"/>
        <w:jc w:val="both"/>
        <w:rPr>
          <w:sz w:val="22"/>
          <w:szCs w:val="22"/>
        </w:rPr>
      </w:pPr>
      <w:r w:rsidRPr="00207B38">
        <w:rPr>
          <w:sz w:val="22"/>
          <w:szCs w:val="22"/>
        </w:rPr>
        <w:t>6) содействие в выполнении решений собраний граждан и конференций граждан (собраний делегатов), принятых в пределах их компетенции.</w:t>
      </w:r>
    </w:p>
    <w:p w:rsidR="00207B38" w:rsidRPr="00207B38" w:rsidRDefault="00207B38" w:rsidP="00207B38">
      <w:pPr>
        <w:autoSpaceDE w:val="0"/>
        <w:autoSpaceDN w:val="0"/>
        <w:adjustRightInd w:val="0"/>
        <w:ind w:firstLine="540"/>
        <w:rPr>
          <w:b/>
          <w:sz w:val="22"/>
          <w:szCs w:val="22"/>
        </w:rPr>
      </w:pPr>
    </w:p>
    <w:p w:rsidR="00207B38" w:rsidRPr="00207B38" w:rsidRDefault="00207B38" w:rsidP="00207B38">
      <w:pPr>
        <w:ind w:firstLine="540"/>
        <w:jc w:val="both"/>
        <w:rPr>
          <w:sz w:val="22"/>
          <w:szCs w:val="22"/>
        </w:rPr>
      </w:pPr>
      <w:r w:rsidRPr="00207B38">
        <w:rPr>
          <w:sz w:val="22"/>
          <w:szCs w:val="22"/>
        </w:rPr>
        <w:t xml:space="preserve">Статья 26. Ответственность органов территориального общественного самоуправления </w:t>
      </w:r>
    </w:p>
    <w:p w:rsidR="00207B38" w:rsidRPr="00207B38" w:rsidRDefault="00207B38" w:rsidP="00207B38">
      <w:pPr>
        <w:ind w:firstLine="540"/>
        <w:rPr>
          <w:sz w:val="22"/>
          <w:szCs w:val="22"/>
        </w:rPr>
      </w:pPr>
    </w:p>
    <w:p w:rsidR="00207B38" w:rsidRPr="00207B38" w:rsidRDefault="00207B38" w:rsidP="00207B38">
      <w:pPr>
        <w:autoSpaceDE w:val="0"/>
        <w:autoSpaceDN w:val="0"/>
        <w:adjustRightInd w:val="0"/>
        <w:ind w:firstLine="540"/>
        <w:jc w:val="both"/>
        <w:rPr>
          <w:sz w:val="22"/>
          <w:szCs w:val="22"/>
        </w:rPr>
      </w:pPr>
      <w:r w:rsidRPr="00207B38">
        <w:rPr>
          <w:sz w:val="22"/>
          <w:szCs w:val="22"/>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207B38" w:rsidRPr="00207B38" w:rsidRDefault="00207B38" w:rsidP="00207B38">
      <w:pPr>
        <w:autoSpaceDE w:val="0"/>
        <w:autoSpaceDN w:val="0"/>
        <w:adjustRightInd w:val="0"/>
        <w:ind w:firstLine="540"/>
        <w:jc w:val="both"/>
        <w:rPr>
          <w:sz w:val="22"/>
          <w:szCs w:val="22"/>
        </w:rPr>
      </w:pPr>
      <w:r w:rsidRPr="00207B38">
        <w:rPr>
          <w:sz w:val="22"/>
          <w:szCs w:val="22"/>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207B38" w:rsidRPr="00207B38" w:rsidRDefault="00207B38" w:rsidP="00207B38">
      <w:pPr>
        <w:autoSpaceDE w:val="0"/>
        <w:autoSpaceDN w:val="0"/>
        <w:adjustRightInd w:val="0"/>
        <w:ind w:firstLine="540"/>
        <w:jc w:val="both"/>
        <w:rPr>
          <w:sz w:val="22"/>
          <w:szCs w:val="22"/>
        </w:rPr>
      </w:pPr>
      <w:r w:rsidRPr="00207B38">
        <w:rPr>
          <w:sz w:val="22"/>
          <w:szCs w:val="22"/>
        </w:rPr>
        <w:t xml:space="preserve">Органы территориального общественного самоуправления, являющегося юридическим лицом, несут ответственность за использование субсидий из бюджета ________ </w:t>
      </w:r>
      <w:r w:rsidRPr="00207B38">
        <w:rPr>
          <w:i/>
          <w:sz w:val="22"/>
          <w:szCs w:val="22"/>
        </w:rPr>
        <w:t xml:space="preserve">(наименование муниципального образования) </w:t>
      </w:r>
      <w:r w:rsidRPr="00207B38">
        <w:rPr>
          <w:sz w:val="22"/>
          <w:szCs w:val="22"/>
        </w:rPr>
        <w:t>перед органами местного самоуправления</w:t>
      </w:r>
      <w:r w:rsidRPr="00207B38">
        <w:rPr>
          <w:i/>
          <w:sz w:val="22"/>
          <w:szCs w:val="22"/>
        </w:rPr>
        <w:t xml:space="preserve"> </w:t>
      </w:r>
      <w:r w:rsidRPr="00207B38">
        <w:rPr>
          <w:sz w:val="22"/>
          <w:szCs w:val="22"/>
        </w:rPr>
        <w:t xml:space="preserve">________ </w:t>
      </w:r>
      <w:r w:rsidRPr="00207B38">
        <w:rPr>
          <w:i/>
          <w:sz w:val="22"/>
          <w:szCs w:val="22"/>
        </w:rPr>
        <w:t xml:space="preserve">(наименование муниципального образования).  </w:t>
      </w:r>
    </w:p>
    <w:p w:rsidR="00207B38" w:rsidRPr="00207B38" w:rsidRDefault="00207B38" w:rsidP="00207B38">
      <w:pPr>
        <w:autoSpaceDE w:val="0"/>
        <w:autoSpaceDN w:val="0"/>
        <w:adjustRightInd w:val="0"/>
        <w:ind w:firstLine="540"/>
        <w:jc w:val="both"/>
        <w:rPr>
          <w:sz w:val="22"/>
          <w:szCs w:val="22"/>
        </w:rPr>
      </w:pPr>
    </w:p>
    <w:p w:rsidR="00207B38" w:rsidRPr="00207B38" w:rsidRDefault="00207B38" w:rsidP="00207B38">
      <w:pPr>
        <w:ind w:firstLine="540"/>
        <w:jc w:val="both"/>
        <w:rPr>
          <w:sz w:val="22"/>
          <w:szCs w:val="22"/>
        </w:rPr>
      </w:pPr>
      <w:r w:rsidRPr="00207B38">
        <w:rPr>
          <w:sz w:val="22"/>
          <w:szCs w:val="22"/>
        </w:rPr>
        <w:t xml:space="preserve">Статья 27. </w:t>
      </w:r>
      <w:proofErr w:type="gramStart"/>
      <w:r w:rsidRPr="00207B38">
        <w:rPr>
          <w:sz w:val="22"/>
          <w:szCs w:val="22"/>
        </w:rPr>
        <w:t>Контроль за</w:t>
      </w:r>
      <w:proofErr w:type="gramEnd"/>
      <w:r w:rsidRPr="00207B38">
        <w:rPr>
          <w:sz w:val="22"/>
          <w:szCs w:val="22"/>
        </w:rPr>
        <w:t xml:space="preserve"> деятельностью органов территориального общественного самоуправления</w:t>
      </w:r>
    </w:p>
    <w:p w:rsidR="00207B38" w:rsidRPr="00207B38" w:rsidRDefault="00207B38" w:rsidP="00207B38">
      <w:pPr>
        <w:ind w:firstLine="540"/>
        <w:jc w:val="both"/>
        <w:rPr>
          <w:sz w:val="22"/>
          <w:szCs w:val="22"/>
        </w:rPr>
      </w:pPr>
    </w:p>
    <w:p w:rsidR="00207B38" w:rsidRPr="00207B38" w:rsidRDefault="00207B38" w:rsidP="00207B38">
      <w:pPr>
        <w:ind w:firstLine="540"/>
        <w:jc w:val="both"/>
        <w:rPr>
          <w:sz w:val="22"/>
          <w:szCs w:val="22"/>
        </w:rPr>
      </w:pPr>
      <w:r w:rsidRPr="00207B38">
        <w:rPr>
          <w:sz w:val="22"/>
          <w:szCs w:val="22"/>
        </w:rPr>
        <w:t xml:space="preserve">1. Органы территориального общественного самоуправления </w:t>
      </w:r>
      <w:proofErr w:type="gramStart"/>
      <w:r w:rsidRPr="00207B38">
        <w:rPr>
          <w:sz w:val="22"/>
          <w:szCs w:val="22"/>
        </w:rPr>
        <w:t>отчитываются о</w:t>
      </w:r>
      <w:proofErr w:type="gramEnd"/>
      <w:r w:rsidRPr="00207B38">
        <w:rPr>
          <w:sz w:val="22"/>
          <w:szCs w:val="22"/>
        </w:rPr>
        <w:t xml:space="preserve"> своей деятельности не реже 1 раза в год на собраниях граждан или конференциях граждан (собраниях делегатов).</w:t>
      </w:r>
    </w:p>
    <w:p w:rsidR="00207B38" w:rsidRPr="00207B38" w:rsidRDefault="00207B38" w:rsidP="00207B38">
      <w:pPr>
        <w:ind w:firstLine="540"/>
        <w:jc w:val="both"/>
        <w:rPr>
          <w:sz w:val="22"/>
          <w:szCs w:val="22"/>
        </w:rPr>
      </w:pPr>
      <w:r w:rsidRPr="00207B38">
        <w:rPr>
          <w:sz w:val="22"/>
          <w:szCs w:val="22"/>
        </w:rPr>
        <w:t xml:space="preserve">2. Органы территориального общественного самоуправления представляют </w:t>
      </w:r>
      <w:r w:rsidRPr="00207B38">
        <w:rPr>
          <w:sz w:val="22"/>
          <w:szCs w:val="22"/>
        </w:rPr>
        <w:lastRenderedPageBreak/>
        <w:t>дополнительные отчеты о своей деятельности по требованию собрания граждан или конференции граждан (собрания делегатов), но не чаще чем __ раз в год.</w:t>
      </w:r>
    </w:p>
    <w:p w:rsidR="00207B38" w:rsidRPr="00207B38" w:rsidRDefault="00207B38" w:rsidP="00207B38">
      <w:pPr>
        <w:ind w:firstLine="540"/>
        <w:jc w:val="right"/>
        <w:rPr>
          <w:sz w:val="22"/>
          <w:szCs w:val="22"/>
        </w:rPr>
      </w:pPr>
    </w:p>
    <w:p w:rsidR="00207B38" w:rsidRPr="00207B38" w:rsidRDefault="00207B38" w:rsidP="00207B38">
      <w:pPr>
        <w:ind w:firstLine="540"/>
        <w:jc w:val="right"/>
        <w:rPr>
          <w:sz w:val="22"/>
          <w:szCs w:val="22"/>
        </w:rPr>
      </w:pPr>
    </w:p>
    <w:p w:rsidR="00207B38" w:rsidRDefault="00207B38" w:rsidP="00E66DE4">
      <w:pPr>
        <w:rPr>
          <w:sz w:val="28"/>
          <w:szCs w:val="28"/>
        </w:rPr>
        <w:sectPr w:rsidR="00207B38" w:rsidSect="00E66DE4">
          <w:type w:val="continuous"/>
          <w:pgSz w:w="11906" w:h="16838"/>
          <w:pgMar w:top="1134" w:right="850" w:bottom="851" w:left="1134" w:header="708" w:footer="708" w:gutter="0"/>
          <w:cols w:num="2" w:space="708"/>
          <w:docGrid w:linePitch="360"/>
        </w:sectPr>
      </w:pPr>
    </w:p>
    <w:p w:rsidR="00207B38" w:rsidRPr="001B4C9C" w:rsidRDefault="00207B38" w:rsidP="00207B38">
      <w:pPr>
        <w:rPr>
          <w:sz w:val="28"/>
          <w:szCs w:val="28"/>
        </w:rPr>
      </w:pPr>
    </w:p>
    <w:p w:rsidR="00207B38" w:rsidRPr="001B4C9C" w:rsidRDefault="00207B38" w:rsidP="00207B38">
      <w:pPr>
        <w:rPr>
          <w:sz w:val="28"/>
          <w:szCs w:val="28"/>
        </w:rPr>
      </w:pPr>
    </w:p>
    <w:p w:rsidR="00207B38" w:rsidRDefault="00207B38" w:rsidP="00207B38">
      <w:pPr>
        <w:rPr>
          <w:sz w:val="28"/>
          <w:szCs w:val="28"/>
        </w:rPr>
      </w:pPr>
    </w:p>
    <w:p w:rsidR="00207B38" w:rsidRDefault="00207B38" w:rsidP="00207B38">
      <w:pPr>
        <w:rPr>
          <w:sz w:val="28"/>
          <w:szCs w:val="28"/>
        </w:rPr>
        <w:sectPr w:rsidR="00207B38" w:rsidSect="00207B38">
          <w:type w:val="continuous"/>
          <w:pgSz w:w="11906" w:h="16838"/>
          <w:pgMar w:top="1134" w:right="850" w:bottom="851" w:left="1701" w:header="708" w:footer="708" w:gutter="0"/>
          <w:cols w:space="708"/>
          <w:docGrid w:linePitch="360"/>
        </w:sectPr>
      </w:pPr>
    </w:p>
    <w:p w:rsidR="00207B38" w:rsidRPr="00207B38" w:rsidRDefault="00207B38" w:rsidP="00207B38">
      <w:pPr>
        <w:rPr>
          <w:sz w:val="22"/>
          <w:szCs w:val="22"/>
        </w:rPr>
      </w:pPr>
    </w:p>
    <w:p w:rsidR="00207B38" w:rsidRPr="00207B38" w:rsidRDefault="00207B38" w:rsidP="00207B38">
      <w:pPr>
        <w:jc w:val="center"/>
        <w:rPr>
          <w:b/>
          <w:sz w:val="22"/>
          <w:szCs w:val="22"/>
        </w:rPr>
      </w:pPr>
      <w:r w:rsidRPr="00207B38">
        <w:rPr>
          <w:b/>
          <w:sz w:val="22"/>
          <w:szCs w:val="22"/>
        </w:rPr>
        <w:t>30.03.2018г. №261</w:t>
      </w:r>
    </w:p>
    <w:p w:rsidR="00207B38" w:rsidRPr="00207B38" w:rsidRDefault="00207B38" w:rsidP="00207B38">
      <w:pPr>
        <w:jc w:val="center"/>
        <w:rPr>
          <w:b/>
          <w:sz w:val="22"/>
          <w:szCs w:val="22"/>
        </w:rPr>
      </w:pPr>
      <w:r w:rsidRPr="00207B38">
        <w:rPr>
          <w:b/>
          <w:sz w:val="22"/>
          <w:szCs w:val="22"/>
        </w:rPr>
        <w:t xml:space="preserve">РОССИЙСКАЯ ФЕДЕРАЦИЯ </w:t>
      </w:r>
    </w:p>
    <w:p w:rsidR="00207B38" w:rsidRPr="00207B38" w:rsidRDefault="00207B38" w:rsidP="00207B38">
      <w:pPr>
        <w:jc w:val="center"/>
        <w:rPr>
          <w:b/>
          <w:sz w:val="22"/>
          <w:szCs w:val="22"/>
        </w:rPr>
      </w:pPr>
      <w:r w:rsidRPr="00207B38">
        <w:rPr>
          <w:b/>
          <w:sz w:val="22"/>
          <w:szCs w:val="22"/>
        </w:rPr>
        <w:t>ИРКУТСКАЯ ОБЛАСТЬ</w:t>
      </w:r>
    </w:p>
    <w:p w:rsidR="00207B38" w:rsidRPr="00207B38" w:rsidRDefault="00207B38" w:rsidP="00207B38">
      <w:pPr>
        <w:jc w:val="center"/>
        <w:rPr>
          <w:b/>
          <w:sz w:val="22"/>
          <w:szCs w:val="22"/>
        </w:rPr>
      </w:pPr>
      <w:r w:rsidRPr="00207B38">
        <w:rPr>
          <w:b/>
          <w:sz w:val="22"/>
          <w:szCs w:val="22"/>
        </w:rPr>
        <w:t>БОХАНСКИЙ МУНИЦИПАЛЬНЫЙ РАЙОН</w:t>
      </w:r>
    </w:p>
    <w:p w:rsidR="00207B38" w:rsidRPr="00207B38" w:rsidRDefault="00207B38" w:rsidP="00207B38">
      <w:pPr>
        <w:jc w:val="center"/>
        <w:rPr>
          <w:b/>
          <w:sz w:val="22"/>
          <w:szCs w:val="22"/>
        </w:rPr>
      </w:pPr>
      <w:r w:rsidRPr="00207B38">
        <w:rPr>
          <w:b/>
          <w:sz w:val="22"/>
          <w:szCs w:val="22"/>
        </w:rPr>
        <w:t>СЕЛЬСКОЕ ПОСЕЛЕНИЕ УКЫР</w:t>
      </w:r>
    </w:p>
    <w:p w:rsidR="00207B38" w:rsidRPr="00207B38" w:rsidRDefault="00207B38" w:rsidP="00207B38">
      <w:pPr>
        <w:jc w:val="center"/>
        <w:rPr>
          <w:b/>
          <w:sz w:val="22"/>
          <w:szCs w:val="22"/>
        </w:rPr>
      </w:pPr>
      <w:r w:rsidRPr="00207B38">
        <w:rPr>
          <w:b/>
          <w:sz w:val="22"/>
          <w:szCs w:val="22"/>
        </w:rPr>
        <w:t>ДУМА</w:t>
      </w:r>
    </w:p>
    <w:p w:rsidR="00207B38" w:rsidRPr="00207B38" w:rsidRDefault="00207B38" w:rsidP="00207B38">
      <w:pPr>
        <w:tabs>
          <w:tab w:val="left" w:pos="9639"/>
        </w:tabs>
        <w:ind w:right="-1"/>
        <w:jc w:val="center"/>
        <w:rPr>
          <w:b/>
          <w:sz w:val="22"/>
          <w:szCs w:val="22"/>
        </w:rPr>
      </w:pPr>
      <w:r w:rsidRPr="00207B38">
        <w:rPr>
          <w:b/>
          <w:sz w:val="22"/>
          <w:szCs w:val="22"/>
        </w:rPr>
        <w:t>РЕШЕНИЕ</w:t>
      </w:r>
    </w:p>
    <w:p w:rsidR="00207B38" w:rsidRPr="00207B38" w:rsidRDefault="00207B38" w:rsidP="00207B38">
      <w:pPr>
        <w:rPr>
          <w:sz w:val="22"/>
          <w:szCs w:val="22"/>
        </w:rPr>
      </w:pPr>
    </w:p>
    <w:p w:rsidR="00207B38" w:rsidRPr="00207B38" w:rsidRDefault="00207B38" w:rsidP="00207B38">
      <w:pPr>
        <w:pStyle w:val="af8"/>
        <w:jc w:val="center"/>
        <w:rPr>
          <w:sz w:val="22"/>
          <w:szCs w:val="22"/>
        </w:rPr>
      </w:pPr>
      <w:r w:rsidRPr="00207B38">
        <w:rPr>
          <w:rStyle w:val="a8"/>
          <w:rFonts w:eastAsiaTheme="majorEastAsia"/>
          <w:sz w:val="22"/>
          <w:szCs w:val="22"/>
        </w:rPr>
        <w:t>Об утверждении муниципальной программы «Развитие физической культуры и спорта в сельском поселении «</w:t>
      </w:r>
      <w:proofErr w:type="spellStart"/>
      <w:r w:rsidRPr="00207B38">
        <w:rPr>
          <w:rStyle w:val="a8"/>
          <w:rFonts w:eastAsiaTheme="majorEastAsia"/>
          <w:sz w:val="22"/>
          <w:szCs w:val="22"/>
        </w:rPr>
        <w:t>Укыр</w:t>
      </w:r>
      <w:proofErr w:type="spellEnd"/>
      <w:r w:rsidRPr="00207B38">
        <w:rPr>
          <w:rStyle w:val="a8"/>
          <w:rFonts w:eastAsiaTheme="majorEastAsia"/>
          <w:sz w:val="22"/>
          <w:szCs w:val="22"/>
        </w:rPr>
        <w:t>» на 2018-2020 гг.»</w:t>
      </w:r>
    </w:p>
    <w:p w:rsidR="00207B38" w:rsidRPr="00207B38" w:rsidRDefault="00207B38" w:rsidP="00207B38">
      <w:pPr>
        <w:pStyle w:val="af8"/>
        <w:jc w:val="both"/>
        <w:rPr>
          <w:sz w:val="22"/>
          <w:szCs w:val="22"/>
        </w:rPr>
      </w:pPr>
      <w:r w:rsidRPr="00207B38">
        <w:rPr>
          <w:sz w:val="22"/>
          <w:szCs w:val="22"/>
        </w:rPr>
        <w:t xml:space="preserve">Согласно ст.14 п.14 ФЗ «Об общих принципах организации местного самоуправления в Российской Федерации» № 131 от 06.10.2003 года, в соответствии с п. 1, 3 ст. 179 Бюджетного кодекса Российской Федерации, в целях повышения эффективности реализации муниципальных </w:t>
      </w:r>
      <w:r w:rsidRPr="00207B38">
        <w:rPr>
          <w:sz w:val="22"/>
          <w:szCs w:val="22"/>
        </w:rPr>
        <w:lastRenderedPageBreak/>
        <w:t>программ, Уставом муниципального образования «</w:t>
      </w:r>
      <w:proofErr w:type="spellStart"/>
      <w:r w:rsidRPr="00207B38">
        <w:rPr>
          <w:sz w:val="22"/>
          <w:szCs w:val="22"/>
        </w:rPr>
        <w:t>Укыр</w:t>
      </w:r>
      <w:proofErr w:type="spellEnd"/>
      <w:r w:rsidRPr="00207B38">
        <w:rPr>
          <w:sz w:val="22"/>
          <w:szCs w:val="22"/>
        </w:rPr>
        <w:t>», Администрация</w:t>
      </w:r>
    </w:p>
    <w:p w:rsidR="00207B38" w:rsidRPr="00207B38" w:rsidRDefault="00207B38" w:rsidP="00207B38">
      <w:pPr>
        <w:pStyle w:val="af8"/>
        <w:jc w:val="both"/>
        <w:rPr>
          <w:sz w:val="22"/>
          <w:szCs w:val="22"/>
        </w:rPr>
      </w:pPr>
      <w:r w:rsidRPr="00207B38">
        <w:rPr>
          <w:sz w:val="22"/>
          <w:szCs w:val="22"/>
        </w:rPr>
        <w:t>ПОСТАНОВЛЯЕТ:</w:t>
      </w:r>
      <w:r w:rsidRPr="00207B38">
        <w:rPr>
          <w:sz w:val="22"/>
          <w:szCs w:val="22"/>
        </w:rPr>
        <w:br/>
        <w:t>1. Утвердить муниципальную программу «Развитие физической культуры и спорта в сельском поселении «</w:t>
      </w:r>
      <w:proofErr w:type="spellStart"/>
      <w:r w:rsidRPr="00207B38">
        <w:rPr>
          <w:sz w:val="22"/>
          <w:szCs w:val="22"/>
        </w:rPr>
        <w:t>Укыр</w:t>
      </w:r>
      <w:proofErr w:type="spellEnd"/>
      <w:r w:rsidRPr="00207B38">
        <w:rPr>
          <w:sz w:val="22"/>
          <w:szCs w:val="22"/>
        </w:rPr>
        <w:t>» на 2018-2020 гг.</w:t>
      </w:r>
      <w:r w:rsidRPr="00207B38">
        <w:rPr>
          <w:sz w:val="22"/>
          <w:szCs w:val="22"/>
        </w:rPr>
        <w:br/>
        <w:t xml:space="preserve">2. Настоящее постановление вступает в силу </w:t>
      </w:r>
      <w:proofErr w:type="gramStart"/>
      <w:r w:rsidRPr="00207B38">
        <w:rPr>
          <w:sz w:val="22"/>
          <w:szCs w:val="22"/>
        </w:rPr>
        <w:t>с</w:t>
      </w:r>
      <w:proofErr w:type="gramEnd"/>
      <w:r w:rsidRPr="00207B38">
        <w:rPr>
          <w:sz w:val="22"/>
          <w:szCs w:val="22"/>
        </w:rPr>
        <w:t xml:space="preserve"> даты его официального опубликования.</w:t>
      </w:r>
      <w:r w:rsidRPr="00207B38">
        <w:rPr>
          <w:sz w:val="22"/>
          <w:szCs w:val="22"/>
        </w:rPr>
        <w:br/>
        <w:t>3. Опубликовать настоящее постановление на официальном сайте администрации муниципального образования «</w:t>
      </w:r>
      <w:proofErr w:type="spellStart"/>
      <w:r w:rsidRPr="00207B38">
        <w:rPr>
          <w:sz w:val="22"/>
          <w:szCs w:val="22"/>
        </w:rPr>
        <w:t>Укыр</w:t>
      </w:r>
      <w:proofErr w:type="spellEnd"/>
      <w:r w:rsidRPr="00207B38">
        <w:rPr>
          <w:sz w:val="22"/>
          <w:szCs w:val="22"/>
        </w:rPr>
        <w:t>».</w:t>
      </w:r>
      <w:r w:rsidRPr="00207B38">
        <w:rPr>
          <w:sz w:val="22"/>
          <w:szCs w:val="22"/>
        </w:rPr>
        <w:br/>
        <w:t xml:space="preserve">4. </w:t>
      </w:r>
      <w:proofErr w:type="gramStart"/>
      <w:r w:rsidRPr="00207B38">
        <w:rPr>
          <w:sz w:val="22"/>
          <w:szCs w:val="22"/>
        </w:rPr>
        <w:t>Контроль за</w:t>
      </w:r>
      <w:proofErr w:type="gramEnd"/>
      <w:r w:rsidRPr="00207B38">
        <w:rPr>
          <w:sz w:val="22"/>
          <w:szCs w:val="22"/>
        </w:rPr>
        <w:t xml:space="preserve"> исполнением настоящего постановления оставляю за собой.</w:t>
      </w:r>
    </w:p>
    <w:p w:rsidR="00207B38" w:rsidRPr="00207B38" w:rsidRDefault="00207B38" w:rsidP="00207B38">
      <w:pPr>
        <w:pStyle w:val="af8"/>
        <w:jc w:val="both"/>
        <w:rPr>
          <w:sz w:val="22"/>
          <w:szCs w:val="22"/>
        </w:rPr>
      </w:pPr>
      <w:r w:rsidRPr="00207B38">
        <w:rPr>
          <w:sz w:val="22"/>
          <w:szCs w:val="22"/>
        </w:rPr>
        <w:t>Глава муниципального образования «</w:t>
      </w:r>
      <w:proofErr w:type="spellStart"/>
      <w:r w:rsidRPr="00207B38">
        <w:rPr>
          <w:sz w:val="22"/>
          <w:szCs w:val="22"/>
        </w:rPr>
        <w:t>Укыр</w:t>
      </w:r>
      <w:proofErr w:type="spellEnd"/>
      <w:r w:rsidRPr="00207B38">
        <w:rPr>
          <w:sz w:val="22"/>
          <w:szCs w:val="22"/>
        </w:rPr>
        <w:t xml:space="preserve">»                                </w:t>
      </w:r>
      <w:proofErr w:type="spellStart"/>
      <w:r w:rsidRPr="00207B38">
        <w:rPr>
          <w:sz w:val="22"/>
          <w:szCs w:val="22"/>
        </w:rPr>
        <w:t>Баглаева</w:t>
      </w:r>
      <w:proofErr w:type="spellEnd"/>
      <w:r w:rsidRPr="00207B38">
        <w:rPr>
          <w:sz w:val="22"/>
          <w:szCs w:val="22"/>
        </w:rPr>
        <w:t xml:space="preserve"> Е.А.</w:t>
      </w:r>
    </w:p>
    <w:p w:rsidR="00207B38" w:rsidRPr="00207B38" w:rsidRDefault="00207B38" w:rsidP="00207B38">
      <w:pPr>
        <w:pStyle w:val="af8"/>
        <w:jc w:val="right"/>
        <w:rPr>
          <w:sz w:val="22"/>
          <w:szCs w:val="22"/>
        </w:rPr>
      </w:pPr>
      <w:r w:rsidRPr="00207B38">
        <w:rPr>
          <w:sz w:val="22"/>
          <w:szCs w:val="22"/>
        </w:rPr>
        <w:br/>
        <w:t xml:space="preserve">Приложение № 1 </w:t>
      </w:r>
      <w:r w:rsidRPr="00207B38">
        <w:rPr>
          <w:sz w:val="22"/>
          <w:szCs w:val="22"/>
        </w:rPr>
        <w:br/>
        <w:t>к постановлению администрации муниципального образования «</w:t>
      </w:r>
      <w:proofErr w:type="spellStart"/>
      <w:r w:rsidRPr="00207B38">
        <w:rPr>
          <w:sz w:val="22"/>
          <w:szCs w:val="22"/>
        </w:rPr>
        <w:t>Укыр</w:t>
      </w:r>
      <w:proofErr w:type="spellEnd"/>
      <w:r w:rsidRPr="00207B38">
        <w:rPr>
          <w:sz w:val="22"/>
          <w:szCs w:val="22"/>
        </w:rPr>
        <w:t>»»</w:t>
      </w:r>
      <w:r w:rsidRPr="00207B38">
        <w:rPr>
          <w:sz w:val="22"/>
          <w:szCs w:val="22"/>
        </w:rPr>
        <w:br/>
        <w:t>№ 21 от 21.03.2017 г.</w:t>
      </w:r>
    </w:p>
    <w:p w:rsidR="00E66DE4" w:rsidRDefault="00E66DE4" w:rsidP="00207B38">
      <w:pPr>
        <w:pStyle w:val="af8"/>
        <w:jc w:val="center"/>
        <w:rPr>
          <w:rStyle w:val="a8"/>
          <w:rFonts w:eastAsiaTheme="majorEastAsia"/>
          <w:sz w:val="22"/>
          <w:szCs w:val="22"/>
        </w:rPr>
        <w:sectPr w:rsidR="00E66DE4" w:rsidSect="00207B38">
          <w:type w:val="continuous"/>
          <w:pgSz w:w="11906" w:h="16838"/>
          <w:pgMar w:top="1134" w:right="850" w:bottom="851" w:left="1701" w:header="708" w:footer="708" w:gutter="0"/>
          <w:cols w:num="2" w:space="708"/>
          <w:docGrid w:linePitch="360"/>
        </w:sectPr>
      </w:pPr>
    </w:p>
    <w:p w:rsidR="00D025EF" w:rsidRDefault="00D025EF" w:rsidP="00207B38">
      <w:pPr>
        <w:pStyle w:val="af8"/>
        <w:jc w:val="center"/>
        <w:rPr>
          <w:rStyle w:val="a8"/>
          <w:rFonts w:eastAsiaTheme="majorEastAsia"/>
          <w:sz w:val="22"/>
          <w:szCs w:val="22"/>
        </w:rPr>
      </w:pPr>
    </w:p>
    <w:p w:rsidR="00207B38" w:rsidRPr="00207B38" w:rsidRDefault="00207B38" w:rsidP="00207B38">
      <w:pPr>
        <w:pStyle w:val="af8"/>
        <w:jc w:val="center"/>
        <w:rPr>
          <w:sz w:val="22"/>
          <w:szCs w:val="22"/>
        </w:rPr>
      </w:pPr>
      <w:r w:rsidRPr="00207B38">
        <w:rPr>
          <w:rStyle w:val="a8"/>
          <w:rFonts w:eastAsiaTheme="majorEastAsia"/>
          <w:sz w:val="22"/>
          <w:szCs w:val="22"/>
        </w:rPr>
        <w:t>МУНИЦИПАЛЬНАЯ ПРОГРАММА</w:t>
      </w:r>
      <w:r w:rsidRPr="00207B38">
        <w:rPr>
          <w:sz w:val="22"/>
          <w:szCs w:val="22"/>
        </w:rPr>
        <w:br/>
      </w:r>
      <w:r w:rsidRPr="00207B38">
        <w:rPr>
          <w:rStyle w:val="a8"/>
          <w:rFonts w:eastAsiaTheme="majorEastAsia"/>
          <w:sz w:val="22"/>
          <w:szCs w:val="22"/>
        </w:rPr>
        <w:t>МУНИЦИПАЛЬНОГО ОБРАЗОВАНИЯ «УКЫР»</w:t>
      </w:r>
      <w:r w:rsidRPr="00207B38">
        <w:rPr>
          <w:sz w:val="22"/>
          <w:szCs w:val="22"/>
        </w:rPr>
        <w:br/>
      </w:r>
      <w:r w:rsidRPr="00207B38">
        <w:rPr>
          <w:rStyle w:val="a8"/>
          <w:rFonts w:eastAsiaTheme="majorEastAsia"/>
          <w:sz w:val="22"/>
          <w:szCs w:val="22"/>
        </w:rPr>
        <w:t>«РАЗВИТИЕ ФИЗИЧЕСКОЙ КУЛЬТУРЫ И СПОРТА»</w:t>
      </w:r>
      <w:r w:rsidRPr="00207B38">
        <w:rPr>
          <w:sz w:val="22"/>
          <w:szCs w:val="22"/>
        </w:rPr>
        <w:br/>
      </w:r>
      <w:r w:rsidRPr="00207B38">
        <w:rPr>
          <w:rStyle w:val="a8"/>
          <w:rFonts w:eastAsiaTheme="majorEastAsia"/>
          <w:sz w:val="22"/>
          <w:szCs w:val="22"/>
        </w:rPr>
        <w:t>НА 2017 – 2020 гг.</w:t>
      </w:r>
      <w:r w:rsidRPr="00207B38">
        <w:rPr>
          <w:sz w:val="22"/>
          <w:szCs w:val="22"/>
        </w:rPr>
        <w:br/>
      </w:r>
      <w:r w:rsidRPr="00207B38">
        <w:rPr>
          <w:rStyle w:val="a8"/>
          <w:rFonts w:eastAsiaTheme="majorEastAsia"/>
          <w:sz w:val="22"/>
          <w:szCs w:val="22"/>
        </w:rPr>
        <w:t>(далее – Программа)</w:t>
      </w:r>
    </w:p>
    <w:p w:rsidR="00207B38" w:rsidRPr="00207B38" w:rsidRDefault="00207B38" w:rsidP="00207B38">
      <w:pPr>
        <w:pStyle w:val="af8"/>
        <w:jc w:val="center"/>
        <w:rPr>
          <w:sz w:val="22"/>
          <w:szCs w:val="22"/>
        </w:rPr>
      </w:pPr>
      <w:r w:rsidRPr="00207B38">
        <w:rPr>
          <w:rStyle w:val="a8"/>
          <w:rFonts w:eastAsiaTheme="majorEastAsia"/>
          <w:sz w:val="22"/>
          <w:szCs w:val="22"/>
        </w:rPr>
        <w:t>ПАСПОРТ ПРОГРАММЫ</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484"/>
        <w:gridCol w:w="4216"/>
      </w:tblGrid>
      <w:tr w:rsidR="00207B38" w:rsidRPr="00207B38" w:rsidTr="00050458">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НАИМЕНОВАНИЕ ПРОГРАММЫ</w:t>
            </w:r>
          </w:p>
        </w:tc>
        <w:tc>
          <w:tcPr>
            <w:tcW w:w="664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Муниципальная программа сельского поселения «Развитие физической культуры и спорта» на 2017-2020гг.  </w:t>
            </w:r>
          </w:p>
        </w:tc>
      </w:tr>
      <w:tr w:rsidR="00207B38" w:rsidRPr="00207B38" w:rsidTr="00050458">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ОБОСНОВАНИЕ ДЛЯ РАЗРАБОТКИ ПРОГРАММЫ</w:t>
            </w:r>
          </w:p>
        </w:tc>
        <w:tc>
          <w:tcPr>
            <w:tcW w:w="664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Федеральный закон от 06.10.2003г. № 131-ФЗ «Об общих принципах организации местного самоуправления в Российской Федерации»</w:t>
            </w:r>
          </w:p>
          <w:p w:rsidR="00207B38" w:rsidRPr="00207B38" w:rsidRDefault="00207B38" w:rsidP="00050458">
            <w:pPr>
              <w:pStyle w:val="af8"/>
              <w:rPr>
                <w:sz w:val="22"/>
                <w:szCs w:val="22"/>
              </w:rPr>
            </w:pPr>
            <w:r w:rsidRPr="00207B38">
              <w:rPr>
                <w:rStyle w:val="a8"/>
                <w:rFonts w:eastAsiaTheme="majorEastAsia"/>
                <w:sz w:val="22"/>
                <w:szCs w:val="22"/>
              </w:rPr>
              <w:t> </w:t>
            </w:r>
          </w:p>
        </w:tc>
      </w:tr>
      <w:tr w:rsidR="00207B38" w:rsidRPr="00207B38" w:rsidTr="00050458">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lastRenderedPageBreak/>
              <w:t>ЗАКАЗЧИК ПРОГРАММЫ</w:t>
            </w:r>
          </w:p>
          <w:p w:rsidR="00207B38" w:rsidRPr="00207B38" w:rsidRDefault="00207B38" w:rsidP="00050458">
            <w:pPr>
              <w:pStyle w:val="af8"/>
              <w:rPr>
                <w:sz w:val="22"/>
                <w:szCs w:val="22"/>
              </w:rPr>
            </w:pPr>
            <w:r w:rsidRPr="00207B38">
              <w:rPr>
                <w:rStyle w:val="a8"/>
                <w:rFonts w:eastAsiaTheme="majorEastAsia"/>
                <w:sz w:val="22"/>
                <w:szCs w:val="22"/>
              </w:rPr>
              <w:t> </w:t>
            </w:r>
          </w:p>
        </w:tc>
        <w:tc>
          <w:tcPr>
            <w:tcW w:w="664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Администрация муниципального образования «</w:t>
            </w:r>
            <w:proofErr w:type="spellStart"/>
            <w:r w:rsidRPr="00207B38">
              <w:rPr>
                <w:sz w:val="22"/>
                <w:szCs w:val="22"/>
              </w:rPr>
              <w:t>Укыр</w:t>
            </w:r>
            <w:proofErr w:type="spellEnd"/>
            <w:r w:rsidRPr="00207B38">
              <w:rPr>
                <w:sz w:val="22"/>
                <w:szCs w:val="22"/>
              </w:rPr>
              <w:t>»</w:t>
            </w:r>
          </w:p>
        </w:tc>
      </w:tr>
      <w:tr w:rsidR="00207B38" w:rsidRPr="00207B38" w:rsidTr="00050458">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РАЗРАБОТЧИК ПРОГРАММЫ</w:t>
            </w:r>
          </w:p>
        </w:tc>
        <w:tc>
          <w:tcPr>
            <w:tcW w:w="664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 Администрация муниципального образования «</w:t>
            </w:r>
            <w:proofErr w:type="spellStart"/>
            <w:r w:rsidRPr="00207B38">
              <w:rPr>
                <w:sz w:val="22"/>
                <w:szCs w:val="22"/>
              </w:rPr>
              <w:t>Укыр</w:t>
            </w:r>
            <w:proofErr w:type="spellEnd"/>
            <w:r w:rsidRPr="00207B38">
              <w:rPr>
                <w:sz w:val="22"/>
                <w:szCs w:val="22"/>
              </w:rPr>
              <w:t>»</w:t>
            </w:r>
          </w:p>
        </w:tc>
      </w:tr>
      <w:tr w:rsidR="00207B38" w:rsidRPr="00207B38" w:rsidTr="00050458">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ИСПОЛНИТЕЛИ    ПРОГРАММЫ</w:t>
            </w:r>
          </w:p>
        </w:tc>
        <w:tc>
          <w:tcPr>
            <w:tcW w:w="664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Администрация муниципального образования «</w:t>
            </w:r>
            <w:proofErr w:type="spellStart"/>
            <w:r w:rsidRPr="00207B38">
              <w:rPr>
                <w:sz w:val="22"/>
                <w:szCs w:val="22"/>
              </w:rPr>
              <w:t>Укыр</w:t>
            </w:r>
            <w:proofErr w:type="spellEnd"/>
            <w:r w:rsidRPr="00207B38">
              <w:rPr>
                <w:sz w:val="22"/>
                <w:szCs w:val="22"/>
              </w:rPr>
              <w:t>»</w:t>
            </w:r>
          </w:p>
        </w:tc>
      </w:tr>
      <w:tr w:rsidR="00207B38" w:rsidRPr="00207B38" w:rsidTr="00050458">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ЦЕЛИ И ЗАДАЧИ ПРОГРАММЫ</w:t>
            </w:r>
          </w:p>
        </w:tc>
        <w:tc>
          <w:tcPr>
            <w:tcW w:w="664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Цель программы:</w:t>
            </w:r>
          </w:p>
          <w:p w:rsidR="00207B38" w:rsidRPr="00207B38" w:rsidRDefault="00207B38" w:rsidP="00050458">
            <w:pPr>
              <w:pStyle w:val="af8"/>
              <w:rPr>
                <w:sz w:val="22"/>
                <w:szCs w:val="22"/>
              </w:rPr>
            </w:pPr>
            <w:r w:rsidRPr="00207B38">
              <w:rPr>
                <w:sz w:val="22"/>
                <w:szCs w:val="22"/>
              </w:rPr>
              <w:t>- создание условий для сохранения и укрепления здоровья жителей сельского поселения путем популяризации массового спорта, приобщения различных слоев населения к занятиям физической культурой и спортом.</w:t>
            </w:r>
          </w:p>
          <w:p w:rsidR="00207B38" w:rsidRPr="00207B38" w:rsidRDefault="00207B38" w:rsidP="00050458">
            <w:pPr>
              <w:pStyle w:val="af8"/>
              <w:rPr>
                <w:sz w:val="22"/>
                <w:szCs w:val="22"/>
              </w:rPr>
            </w:pPr>
            <w:r w:rsidRPr="00207B38">
              <w:rPr>
                <w:sz w:val="22"/>
                <w:szCs w:val="22"/>
              </w:rPr>
              <w:t>Задачи программы:</w:t>
            </w:r>
          </w:p>
          <w:p w:rsidR="00207B38" w:rsidRPr="00207B38" w:rsidRDefault="00207B38" w:rsidP="00050458">
            <w:pPr>
              <w:pStyle w:val="af8"/>
              <w:rPr>
                <w:sz w:val="22"/>
                <w:szCs w:val="22"/>
              </w:rPr>
            </w:pPr>
            <w:r w:rsidRPr="00207B38">
              <w:rPr>
                <w:sz w:val="22"/>
                <w:szCs w:val="22"/>
              </w:rPr>
              <w:t>- создание условий и разработка механизма привлечения к занятиям физической культурой и массовым спортом всех категорий жителей сельского поселения «</w:t>
            </w:r>
            <w:proofErr w:type="spellStart"/>
            <w:r w:rsidRPr="00207B38">
              <w:rPr>
                <w:sz w:val="22"/>
                <w:szCs w:val="22"/>
              </w:rPr>
              <w:t>Укыр</w:t>
            </w:r>
            <w:proofErr w:type="spellEnd"/>
            <w:r w:rsidRPr="00207B38">
              <w:rPr>
                <w:sz w:val="22"/>
                <w:szCs w:val="22"/>
              </w:rPr>
              <w:t>» в  независимости от их возраста,  материального или социального положения;</w:t>
            </w:r>
          </w:p>
          <w:p w:rsidR="00207B38" w:rsidRPr="00207B38" w:rsidRDefault="00207B38" w:rsidP="00050458">
            <w:pPr>
              <w:pStyle w:val="af8"/>
              <w:rPr>
                <w:sz w:val="22"/>
                <w:szCs w:val="22"/>
              </w:rPr>
            </w:pPr>
            <w:r w:rsidRPr="00207B38">
              <w:rPr>
                <w:sz w:val="22"/>
                <w:szCs w:val="22"/>
              </w:rPr>
              <w:t>- развитие системы спортивных и физкультурных мероприятий с населением  сельского поселения «</w:t>
            </w:r>
            <w:proofErr w:type="spellStart"/>
            <w:r w:rsidRPr="00207B38">
              <w:rPr>
                <w:sz w:val="22"/>
                <w:szCs w:val="22"/>
              </w:rPr>
              <w:t>Укыр</w:t>
            </w:r>
            <w:proofErr w:type="spellEnd"/>
            <w:r w:rsidRPr="00207B38">
              <w:rPr>
                <w:sz w:val="22"/>
                <w:szCs w:val="22"/>
              </w:rPr>
              <w:t>» по месту жительства;</w:t>
            </w:r>
          </w:p>
          <w:p w:rsidR="00207B38" w:rsidRPr="00207B38" w:rsidRDefault="00207B38" w:rsidP="00050458">
            <w:pPr>
              <w:pStyle w:val="af8"/>
              <w:rPr>
                <w:sz w:val="22"/>
                <w:szCs w:val="22"/>
              </w:rPr>
            </w:pPr>
            <w:r w:rsidRPr="00207B38">
              <w:rPr>
                <w:sz w:val="22"/>
                <w:szCs w:val="22"/>
              </w:rPr>
              <w:t>- развитие системы физкультурных и спортивных мероприятий для лиц с ограниченными возможностями здоровья и инвалидов;</w:t>
            </w:r>
          </w:p>
          <w:p w:rsidR="00207B38" w:rsidRPr="00207B38" w:rsidRDefault="00207B38" w:rsidP="00050458">
            <w:pPr>
              <w:pStyle w:val="af8"/>
              <w:rPr>
                <w:sz w:val="22"/>
                <w:szCs w:val="22"/>
              </w:rPr>
            </w:pPr>
            <w:r w:rsidRPr="00207B38">
              <w:rPr>
                <w:sz w:val="22"/>
                <w:szCs w:val="22"/>
              </w:rPr>
              <w:t>- осуществление пропаганды физической культуры и спорта как важнейшей  составляющей здорового образа жизни.</w:t>
            </w:r>
          </w:p>
        </w:tc>
      </w:tr>
      <w:tr w:rsidR="00207B38" w:rsidRPr="00207B38" w:rsidTr="00050458">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ОСНОВНЫЕ МЕРОПРИЯТИЯ ПРОГРАММЫ</w:t>
            </w:r>
          </w:p>
        </w:tc>
        <w:tc>
          <w:tcPr>
            <w:tcW w:w="664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 совершенствование физкультурно-спортивной работы по месту жительства и в организациях;</w:t>
            </w:r>
          </w:p>
          <w:p w:rsidR="00207B38" w:rsidRPr="00207B38" w:rsidRDefault="00207B38" w:rsidP="00050458">
            <w:pPr>
              <w:pStyle w:val="af8"/>
              <w:rPr>
                <w:sz w:val="22"/>
                <w:szCs w:val="22"/>
              </w:rPr>
            </w:pPr>
            <w:r w:rsidRPr="00207B38">
              <w:rPr>
                <w:sz w:val="22"/>
                <w:szCs w:val="22"/>
              </w:rPr>
              <w:t>- развитие массовой физической культуры и формирование здорового образа жизни;</w:t>
            </w:r>
          </w:p>
          <w:p w:rsidR="00207B38" w:rsidRPr="00207B38" w:rsidRDefault="00207B38" w:rsidP="00050458">
            <w:pPr>
              <w:pStyle w:val="af8"/>
              <w:rPr>
                <w:sz w:val="22"/>
                <w:szCs w:val="22"/>
              </w:rPr>
            </w:pPr>
            <w:r w:rsidRPr="00207B38">
              <w:rPr>
                <w:sz w:val="22"/>
                <w:szCs w:val="22"/>
              </w:rPr>
              <w:t>- участие в областных и районных соревнованиях</w:t>
            </w:r>
          </w:p>
          <w:p w:rsidR="00207B38" w:rsidRPr="00207B38" w:rsidRDefault="00207B38" w:rsidP="00050458">
            <w:pPr>
              <w:pStyle w:val="af8"/>
              <w:rPr>
                <w:sz w:val="22"/>
                <w:szCs w:val="22"/>
              </w:rPr>
            </w:pPr>
            <w:r w:rsidRPr="00207B38">
              <w:rPr>
                <w:sz w:val="22"/>
                <w:szCs w:val="22"/>
              </w:rPr>
              <w:t> </w:t>
            </w:r>
          </w:p>
        </w:tc>
      </w:tr>
      <w:tr w:rsidR="00207B38" w:rsidRPr="00207B38" w:rsidTr="00050458">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СРОКИ И ЭТАПЫ ПРОГРАММЫ</w:t>
            </w:r>
          </w:p>
        </w:tc>
        <w:tc>
          <w:tcPr>
            <w:tcW w:w="664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 xml:space="preserve">Начало реализации Программы -01 января </w:t>
            </w:r>
            <w:r w:rsidRPr="00207B38">
              <w:rPr>
                <w:sz w:val="22"/>
                <w:szCs w:val="22"/>
              </w:rPr>
              <w:lastRenderedPageBreak/>
              <w:t>2017 г</w:t>
            </w:r>
          </w:p>
          <w:p w:rsidR="00207B38" w:rsidRPr="00207B38" w:rsidRDefault="00207B38" w:rsidP="00050458">
            <w:pPr>
              <w:pStyle w:val="af8"/>
              <w:rPr>
                <w:sz w:val="22"/>
                <w:szCs w:val="22"/>
              </w:rPr>
            </w:pPr>
            <w:r w:rsidRPr="00207B38">
              <w:rPr>
                <w:sz w:val="22"/>
                <w:szCs w:val="22"/>
              </w:rPr>
              <w:t>Окончание реализации Программы – 31 декабря 2020 г.</w:t>
            </w:r>
          </w:p>
          <w:p w:rsidR="00207B38" w:rsidRPr="00207B38" w:rsidRDefault="00207B38" w:rsidP="00050458">
            <w:pPr>
              <w:pStyle w:val="af8"/>
              <w:rPr>
                <w:sz w:val="22"/>
                <w:szCs w:val="22"/>
              </w:rPr>
            </w:pPr>
            <w:r w:rsidRPr="00207B38">
              <w:rPr>
                <w:rStyle w:val="a8"/>
                <w:rFonts w:eastAsiaTheme="majorEastAsia"/>
                <w:sz w:val="22"/>
                <w:szCs w:val="22"/>
              </w:rPr>
              <w:t> </w:t>
            </w:r>
          </w:p>
        </w:tc>
      </w:tr>
      <w:tr w:rsidR="00207B38" w:rsidRPr="00207B38" w:rsidTr="00D025EF">
        <w:trPr>
          <w:trHeight w:val="4002"/>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lastRenderedPageBreak/>
              <w:t>ИСТОЧНИКИ ФИНАНСИРОВАНИЯ</w:t>
            </w:r>
          </w:p>
        </w:tc>
        <w:tc>
          <w:tcPr>
            <w:tcW w:w="664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Планируемые финансовые затраты на реализацию Программы составят    1780 тысяч   руб.</w:t>
            </w:r>
          </w:p>
          <w:p w:rsidR="00207B38" w:rsidRPr="00207B38" w:rsidRDefault="00207B38" w:rsidP="00050458">
            <w:pPr>
              <w:pStyle w:val="af8"/>
              <w:rPr>
                <w:sz w:val="22"/>
                <w:szCs w:val="22"/>
              </w:rPr>
            </w:pPr>
            <w:r w:rsidRPr="00207B38">
              <w:rPr>
                <w:sz w:val="22"/>
                <w:szCs w:val="22"/>
              </w:rPr>
              <w:t>в том числе:  2017-    385 тысяч  руб.</w:t>
            </w:r>
          </w:p>
          <w:p w:rsidR="00207B38" w:rsidRPr="00207B38" w:rsidRDefault="00207B38" w:rsidP="00050458">
            <w:pPr>
              <w:pStyle w:val="af8"/>
              <w:rPr>
                <w:sz w:val="22"/>
                <w:szCs w:val="22"/>
              </w:rPr>
            </w:pPr>
            <w:r w:rsidRPr="00207B38">
              <w:rPr>
                <w:sz w:val="22"/>
                <w:szCs w:val="22"/>
              </w:rPr>
              <w:t>                       2018 –  580 тысяч  руб.</w:t>
            </w:r>
          </w:p>
          <w:p w:rsidR="00207B38" w:rsidRPr="00207B38" w:rsidRDefault="00207B38" w:rsidP="00050458">
            <w:pPr>
              <w:pStyle w:val="af8"/>
              <w:rPr>
                <w:sz w:val="22"/>
                <w:szCs w:val="22"/>
              </w:rPr>
            </w:pPr>
            <w:r w:rsidRPr="00207B38">
              <w:rPr>
                <w:sz w:val="22"/>
                <w:szCs w:val="22"/>
              </w:rPr>
              <w:t>                       2019 –  745 тысяч  руб.</w:t>
            </w:r>
          </w:p>
          <w:p w:rsidR="00207B38" w:rsidRPr="00207B38" w:rsidRDefault="00207B38" w:rsidP="00050458">
            <w:pPr>
              <w:pStyle w:val="af8"/>
              <w:rPr>
                <w:sz w:val="22"/>
                <w:szCs w:val="22"/>
              </w:rPr>
            </w:pPr>
            <w:r w:rsidRPr="00207B38">
              <w:rPr>
                <w:sz w:val="22"/>
                <w:szCs w:val="22"/>
              </w:rPr>
              <w:t>                       2020 -   70 тысяч руб.</w:t>
            </w:r>
          </w:p>
          <w:p w:rsidR="00207B38" w:rsidRPr="00207B38" w:rsidRDefault="00207B38" w:rsidP="00050458">
            <w:pPr>
              <w:pStyle w:val="af8"/>
              <w:rPr>
                <w:sz w:val="22"/>
                <w:szCs w:val="22"/>
              </w:rPr>
            </w:pPr>
            <w:r w:rsidRPr="00207B38">
              <w:rPr>
                <w:sz w:val="22"/>
                <w:szCs w:val="22"/>
              </w:rPr>
              <w:t>Источником финансирования Программы является  бюджеты Иркутской области и муниципального образования «</w:t>
            </w:r>
            <w:proofErr w:type="spellStart"/>
            <w:r w:rsidRPr="00207B38">
              <w:rPr>
                <w:sz w:val="22"/>
                <w:szCs w:val="22"/>
              </w:rPr>
              <w:t>Укыр</w:t>
            </w:r>
            <w:proofErr w:type="spellEnd"/>
            <w:r w:rsidRPr="00207B38">
              <w:rPr>
                <w:sz w:val="22"/>
                <w:szCs w:val="22"/>
              </w:rPr>
              <w:t>»</w:t>
            </w:r>
          </w:p>
          <w:p w:rsidR="00207B38" w:rsidRPr="00207B38" w:rsidRDefault="00207B38" w:rsidP="00050458">
            <w:pPr>
              <w:pStyle w:val="af8"/>
              <w:rPr>
                <w:sz w:val="22"/>
                <w:szCs w:val="22"/>
              </w:rPr>
            </w:pPr>
            <w:r w:rsidRPr="00207B38">
              <w:rPr>
                <w:rStyle w:val="a8"/>
                <w:rFonts w:eastAsiaTheme="majorEastAsia"/>
                <w:sz w:val="22"/>
                <w:szCs w:val="22"/>
              </w:rPr>
              <w:t> </w:t>
            </w:r>
          </w:p>
        </w:tc>
      </w:tr>
      <w:tr w:rsidR="00207B38" w:rsidRPr="00207B38" w:rsidTr="00050458">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УПРАВЛЕНИЕ ПРОГРАММОЙ</w:t>
            </w:r>
          </w:p>
          <w:p w:rsidR="00207B38" w:rsidRPr="00207B38" w:rsidRDefault="00207B38" w:rsidP="00050458">
            <w:pPr>
              <w:pStyle w:val="af8"/>
              <w:rPr>
                <w:sz w:val="22"/>
                <w:szCs w:val="22"/>
              </w:rPr>
            </w:pPr>
            <w:r w:rsidRPr="00207B38">
              <w:rPr>
                <w:sz w:val="22"/>
                <w:szCs w:val="22"/>
              </w:rPr>
              <w:t xml:space="preserve">И </w:t>
            </w:r>
            <w:proofErr w:type="gramStart"/>
            <w:r w:rsidRPr="00207B38">
              <w:rPr>
                <w:sz w:val="22"/>
                <w:szCs w:val="22"/>
              </w:rPr>
              <w:t>КОНТРОЛЬ ЗА</w:t>
            </w:r>
            <w:proofErr w:type="gramEnd"/>
            <w:r w:rsidRPr="00207B38">
              <w:rPr>
                <w:sz w:val="22"/>
                <w:szCs w:val="22"/>
              </w:rPr>
              <w:t xml:space="preserve"> ЕЕ РЕАЛИЗАЦИЕЙ</w:t>
            </w:r>
          </w:p>
        </w:tc>
        <w:tc>
          <w:tcPr>
            <w:tcW w:w="664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1. Организацию  работ по реализации Программы  осуществляет  администрация муниципального образования «</w:t>
            </w:r>
            <w:proofErr w:type="spellStart"/>
            <w:r w:rsidRPr="00207B38">
              <w:rPr>
                <w:sz w:val="22"/>
                <w:szCs w:val="22"/>
              </w:rPr>
              <w:t>Укыр</w:t>
            </w:r>
            <w:proofErr w:type="spellEnd"/>
            <w:r w:rsidRPr="00207B38">
              <w:rPr>
                <w:sz w:val="22"/>
                <w:szCs w:val="22"/>
              </w:rPr>
              <w:t>»</w:t>
            </w:r>
          </w:p>
          <w:p w:rsidR="00207B38" w:rsidRPr="00207B38" w:rsidRDefault="00207B38" w:rsidP="00050458">
            <w:pPr>
              <w:pStyle w:val="af8"/>
              <w:rPr>
                <w:sz w:val="22"/>
                <w:szCs w:val="22"/>
              </w:rPr>
            </w:pPr>
            <w:r w:rsidRPr="00207B38">
              <w:rPr>
                <w:sz w:val="22"/>
                <w:szCs w:val="22"/>
              </w:rPr>
              <w:t xml:space="preserve">2. </w:t>
            </w:r>
            <w:proofErr w:type="gramStart"/>
            <w:r w:rsidRPr="00207B38">
              <w:rPr>
                <w:sz w:val="22"/>
                <w:szCs w:val="22"/>
              </w:rPr>
              <w:t>Контроль за</w:t>
            </w:r>
            <w:proofErr w:type="gramEnd"/>
            <w:r w:rsidRPr="00207B38">
              <w:rPr>
                <w:sz w:val="22"/>
                <w:szCs w:val="22"/>
              </w:rPr>
              <w:t xml:space="preserve"> ходом исполнения Программы осуществляется  Думой муниципального образования «</w:t>
            </w:r>
            <w:proofErr w:type="spellStart"/>
            <w:r w:rsidRPr="00207B38">
              <w:rPr>
                <w:sz w:val="22"/>
                <w:szCs w:val="22"/>
              </w:rPr>
              <w:t>Укыр</w:t>
            </w:r>
            <w:proofErr w:type="spellEnd"/>
            <w:r w:rsidRPr="00207B38">
              <w:rPr>
                <w:sz w:val="22"/>
                <w:szCs w:val="22"/>
              </w:rPr>
              <w:t>»</w:t>
            </w:r>
          </w:p>
          <w:p w:rsidR="00207B38" w:rsidRPr="00207B38" w:rsidRDefault="00207B38" w:rsidP="00050458">
            <w:pPr>
              <w:pStyle w:val="af8"/>
              <w:rPr>
                <w:sz w:val="22"/>
                <w:szCs w:val="22"/>
              </w:rPr>
            </w:pPr>
            <w:r w:rsidRPr="00207B38">
              <w:rPr>
                <w:sz w:val="22"/>
                <w:szCs w:val="22"/>
              </w:rPr>
              <w:t xml:space="preserve">3. </w:t>
            </w:r>
            <w:proofErr w:type="gramStart"/>
            <w:r w:rsidRPr="00207B38">
              <w:rPr>
                <w:sz w:val="22"/>
                <w:szCs w:val="22"/>
              </w:rPr>
              <w:t>Контроль за</w:t>
            </w:r>
            <w:proofErr w:type="gramEnd"/>
            <w:r w:rsidRPr="00207B38">
              <w:rPr>
                <w:sz w:val="22"/>
                <w:szCs w:val="22"/>
              </w:rPr>
              <w:t xml:space="preserve"> целевым использованием бюджетных средств осуществляет </w:t>
            </w:r>
            <w:proofErr w:type="spellStart"/>
            <w:r w:rsidRPr="00207B38">
              <w:rPr>
                <w:sz w:val="22"/>
                <w:szCs w:val="22"/>
              </w:rPr>
              <w:t>Администрациямуниципального</w:t>
            </w:r>
            <w:proofErr w:type="spellEnd"/>
            <w:r w:rsidRPr="00207B38">
              <w:rPr>
                <w:sz w:val="22"/>
                <w:szCs w:val="22"/>
              </w:rPr>
              <w:t xml:space="preserve"> образования «</w:t>
            </w:r>
            <w:proofErr w:type="spellStart"/>
            <w:r w:rsidRPr="00207B38">
              <w:rPr>
                <w:sz w:val="22"/>
                <w:szCs w:val="22"/>
              </w:rPr>
              <w:t>Укыр</w:t>
            </w:r>
            <w:proofErr w:type="spellEnd"/>
            <w:r w:rsidRPr="00207B38">
              <w:rPr>
                <w:sz w:val="22"/>
                <w:szCs w:val="22"/>
              </w:rPr>
              <w:t>»</w:t>
            </w:r>
          </w:p>
          <w:p w:rsidR="00207B38" w:rsidRPr="00207B38" w:rsidRDefault="00207B38" w:rsidP="00050458">
            <w:pPr>
              <w:pStyle w:val="af8"/>
              <w:rPr>
                <w:sz w:val="22"/>
                <w:szCs w:val="22"/>
              </w:rPr>
            </w:pPr>
            <w:r w:rsidRPr="00207B38">
              <w:rPr>
                <w:rStyle w:val="a8"/>
                <w:rFonts w:eastAsiaTheme="majorEastAsia"/>
                <w:sz w:val="22"/>
                <w:szCs w:val="22"/>
              </w:rPr>
              <w:t> </w:t>
            </w:r>
          </w:p>
        </w:tc>
      </w:tr>
      <w:tr w:rsidR="00207B38" w:rsidRPr="00207B38" w:rsidTr="00050458">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ОЖИДАЕМЫЕ КОНЕЧНЫЕ РЕЗУЛЬТАТЫ </w:t>
            </w:r>
          </w:p>
        </w:tc>
        <w:tc>
          <w:tcPr>
            <w:tcW w:w="6645" w:type="dxa"/>
            <w:tcBorders>
              <w:top w:val="outset" w:sz="6" w:space="0" w:color="auto"/>
              <w:left w:val="outset" w:sz="6" w:space="0" w:color="auto"/>
              <w:bottom w:val="outset" w:sz="6" w:space="0" w:color="auto"/>
              <w:right w:val="outset" w:sz="6" w:space="0" w:color="auto"/>
            </w:tcBorders>
            <w:hideMark/>
          </w:tcPr>
          <w:p w:rsidR="00207B38" w:rsidRPr="00207B38" w:rsidRDefault="00207B38" w:rsidP="00050458">
            <w:pPr>
              <w:pStyle w:val="af8"/>
              <w:rPr>
                <w:sz w:val="22"/>
                <w:szCs w:val="22"/>
              </w:rPr>
            </w:pPr>
            <w:r w:rsidRPr="00207B38">
              <w:rPr>
                <w:sz w:val="22"/>
                <w:szCs w:val="22"/>
              </w:rPr>
              <w:t>- обеспечение доступности занятий физической культурой и спортом  всем жителям  поселения;</w:t>
            </w:r>
          </w:p>
          <w:p w:rsidR="00207B38" w:rsidRPr="00207B38" w:rsidRDefault="00207B38" w:rsidP="00050458">
            <w:pPr>
              <w:pStyle w:val="af8"/>
              <w:rPr>
                <w:sz w:val="22"/>
                <w:szCs w:val="22"/>
              </w:rPr>
            </w:pPr>
            <w:r w:rsidRPr="00207B38">
              <w:rPr>
                <w:sz w:val="22"/>
                <w:szCs w:val="22"/>
              </w:rPr>
              <w:t xml:space="preserve">- увеличение количества детей и </w:t>
            </w:r>
            <w:proofErr w:type="gramStart"/>
            <w:r w:rsidRPr="00207B38">
              <w:rPr>
                <w:sz w:val="22"/>
                <w:szCs w:val="22"/>
              </w:rPr>
              <w:t>подростков</w:t>
            </w:r>
            <w:proofErr w:type="gramEnd"/>
            <w:r w:rsidRPr="00207B38">
              <w:rPr>
                <w:sz w:val="22"/>
                <w:szCs w:val="22"/>
              </w:rPr>
              <w:t>  занимающихся  спортом;</w:t>
            </w:r>
          </w:p>
          <w:p w:rsidR="00207B38" w:rsidRPr="00207B38" w:rsidRDefault="00207B38" w:rsidP="00050458">
            <w:pPr>
              <w:pStyle w:val="af8"/>
              <w:rPr>
                <w:sz w:val="22"/>
                <w:szCs w:val="22"/>
              </w:rPr>
            </w:pPr>
            <w:r w:rsidRPr="00207B38">
              <w:rPr>
                <w:sz w:val="22"/>
                <w:szCs w:val="22"/>
              </w:rPr>
              <w:t>- приобщение жителей сельского поселения к здоровому образу жизни.</w:t>
            </w:r>
          </w:p>
        </w:tc>
      </w:tr>
    </w:tbl>
    <w:p w:rsidR="00E66DE4" w:rsidRDefault="00E66DE4" w:rsidP="00207B38">
      <w:pPr>
        <w:pStyle w:val="af8"/>
        <w:jc w:val="both"/>
        <w:rPr>
          <w:sz w:val="22"/>
          <w:szCs w:val="22"/>
        </w:rPr>
        <w:sectPr w:rsidR="00E66DE4" w:rsidSect="00E66DE4">
          <w:type w:val="continuous"/>
          <w:pgSz w:w="11906" w:h="16838"/>
          <w:pgMar w:top="1134" w:right="850" w:bottom="851" w:left="1701" w:header="708" w:footer="708" w:gutter="0"/>
          <w:cols w:space="708"/>
          <w:docGrid w:linePitch="360"/>
        </w:sectPr>
      </w:pPr>
    </w:p>
    <w:p w:rsidR="00D025EF" w:rsidRDefault="00D025EF" w:rsidP="00207B38">
      <w:pPr>
        <w:pStyle w:val="af8"/>
        <w:jc w:val="both"/>
        <w:rPr>
          <w:sz w:val="22"/>
          <w:szCs w:val="22"/>
        </w:rPr>
      </w:pPr>
    </w:p>
    <w:p w:rsidR="00D025EF" w:rsidRDefault="00207B38" w:rsidP="00207B38">
      <w:pPr>
        <w:pStyle w:val="af8"/>
        <w:jc w:val="both"/>
        <w:rPr>
          <w:sz w:val="22"/>
          <w:szCs w:val="22"/>
        </w:rPr>
      </w:pPr>
      <w:r w:rsidRPr="00207B38">
        <w:rPr>
          <w:sz w:val="22"/>
          <w:szCs w:val="22"/>
        </w:rPr>
        <w:t xml:space="preserve">Содержание проблемы </w:t>
      </w:r>
      <w:r w:rsidRPr="00207B38">
        <w:rPr>
          <w:sz w:val="22"/>
          <w:szCs w:val="22"/>
        </w:rPr>
        <w:br/>
        <w:t>и необходимость её решения программными методами</w:t>
      </w:r>
      <w:r w:rsidR="00D025EF">
        <w:rPr>
          <w:sz w:val="22"/>
          <w:szCs w:val="22"/>
        </w:rPr>
        <w:t xml:space="preserve"> </w:t>
      </w:r>
      <w:r w:rsidRPr="00207B38">
        <w:rPr>
          <w:sz w:val="22"/>
          <w:szCs w:val="22"/>
        </w:rPr>
        <w:t xml:space="preserve">Программа является стратегическим документом, стимулирующим развитие отрасли </w:t>
      </w:r>
    </w:p>
    <w:p w:rsidR="00D025EF" w:rsidRDefault="00D025EF" w:rsidP="00207B38">
      <w:pPr>
        <w:pStyle w:val="af8"/>
        <w:jc w:val="both"/>
        <w:rPr>
          <w:sz w:val="22"/>
          <w:szCs w:val="22"/>
        </w:rPr>
      </w:pPr>
    </w:p>
    <w:p w:rsidR="00D025EF" w:rsidRDefault="00D025EF" w:rsidP="00207B38">
      <w:pPr>
        <w:pStyle w:val="af8"/>
        <w:jc w:val="both"/>
        <w:rPr>
          <w:sz w:val="22"/>
          <w:szCs w:val="22"/>
        </w:rPr>
      </w:pPr>
    </w:p>
    <w:p w:rsidR="00207B38" w:rsidRPr="00207B38" w:rsidRDefault="00207B38" w:rsidP="00207B38">
      <w:pPr>
        <w:pStyle w:val="af8"/>
        <w:jc w:val="both"/>
        <w:rPr>
          <w:sz w:val="22"/>
          <w:szCs w:val="22"/>
        </w:rPr>
      </w:pPr>
      <w:proofErr w:type="gramStart"/>
      <w:r w:rsidRPr="00207B38">
        <w:rPr>
          <w:sz w:val="22"/>
          <w:szCs w:val="22"/>
        </w:rPr>
        <w:t>«Физическая культура и спорт» в муниципального образования «</w:t>
      </w:r>
      <w:proofErr w:type="spellStart"/>
      <w:r w:rsidRPr="00207B38">
        <w:rPr>
          <w:sz w:val="22"/>
          <w:szCs w:val="22"/>
        </w:rPr>
        <w:t>Укыр</w:t>
      </w:r>
      <w:proofErr w:type="spellEnd"/>
      <w:r w:rsidRPr="00207B38">
        <w:rPr>
          <w:sz w:val="22"/>
          <w:szCs w:val="22"/>
        </w:rPr>
        <w:t>».</w:t>
      </w:r>
      <w:proofErr w:type="gramEnd"/>
      <w:r w:rsidRPr="00207B38">
        <w:rPr>
          <w:sz w:val="22"/>
          <w:szCs w:val="22"/>
        </w:rPr>
        <w:t xml:space="preserve"> </w:t>
      </w:r>
      <w:r w:rsidRPr="00207B38">
        <w:rPr>
          <w:sz w:val="22"/>
          <w:szCs w:val="22"/>
        </w:rPr>
        <w:br/>
        <w:t xml:space="preserve">Главной задачей государственной политики является создание условий для роста благосостояния населения Российской Федерации, обеспечения социальной </w:t>
      </w:r>
      <w:r w:rsidRPr="00207B38">
        <w:rPr>
          <w:sz w:val="22"/>
          <w:szCs w:val="22"/>
        </w:rPr>
        <w:lastRenderedPageBreak/>
        <w:t>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r w:rsidRPr="00207B38">
        <w:rPr>
          <w:sz w:val="22"/>
          <w:szCs w:val="22"/>
        </w:rPr>
        <w:br/>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r w:rsidRPr="00207B38">
        <w:rPr>
          <w:sz w:val="22"/>
          <w:szCs w:val="22"/>
        </w:rPr>
        <w:br/>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r w:rsidRPr="00207B38">
        <w:rPr>
          <w:sz w:val="22"/>
          <w:szCs w:val="22"/>
        </w:rPr>
        <w:br/>
      </w:r>
      <w:proofErr w:type="gramStart"/>
      <w:r w:rsidRPr="00207B38">
        <w:rPr>
          <w:sz w:val="22"/>
          <w:szCs w:val="22"/>
        </w:rPr>
        <w:t>В настоящее время имеется ряд проблем, сдерживающих развитие на территории поселения такой важной сферы как физическая культура и спорт:</w:t>
      </w:r>
      <w:r w:rsidRPr="00207B38">
        <w:rPr>
          <w:sz w:val="22"/>
          <w:szCs w:val="22"/>
        </w:rPr>
        <w:br/>
        <w:t>- недостаточный уровень обеспеченности населения спортивным и инвентарем по месту жительства;</w:t>
      </w:r>
      <w:r w:rsidRPr="00207B38">
        <w:rPr>
          <w:sz w:val="22"/>
          <w:szCs w:val="22"/>
        </w:rPr>
        <w:br/>
        <w:t>- недостаточная на муниципальном уровне пропаганда занятий физической культурой и спортом как составляющей здорового образа жизни;</w:t>
      </w:r>
      <w:r w:rsidRPr="00207B38">
        <w:rPr>
          <w:sz w:val="22"/>
          <w:szCs w:val="22"/>
        </w:rPr>
        <w:br/>
        <w:t>- низкий уровень вовлеченности населения в занятия физической культурой и спортом.</w:t>
      </w:r>
      <w:proofErr w:type="gramEnd"/>
      <w:r w:rsidRPr="00207B38">
        <w:rPr>
          <w:sz w:val="22"/>
          <w:szCs w:val="22"/>
        </w:rPr>
        <w:b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r w:rsidRPr="00207B38">
        <w:rPr>
          <w:sz w:val="22"/>
          <w:szCs w:val="22"/>
        </w:rPr>
        <w:br/>
        <w:t>Решить задачи, поставленные в Программе, невозможно, если не будет решена проблема с кадрами в сфере физической культуры и спорта. Во всем мире количественную кадровую составляющую решают за счет развития волонтерского движения, которое активно участвует в физическом воспитании подрастающего поколения, в организации физкультурно-спортивной работы по месту жительства населения. Необходимо шире освещать через средства массовой информации физкультурно-спортивные мероприятия.</w:t>
      </w:r>
      <w:r w:rsidRPr="00207B38">
        <w:rPr>
          <w:sz w:val="22"/>
          <w:szCs w:val="22"/>
        </w:rPr>
        <w:br/>
        <w:t>Принятие Программы позволит обеспечить комплексное решение проблем, связанных с развитием физической культуры и спорта в муниципальном образовании «</w:t>
      </w:r>
      <w:proofErr w:type="spellStart"/>
      <w:r w:rsidRPr="00207B38">
        <w:rPr>
          <w:sz w:val="22"/>
          <w:szCs w:val="22"/>
        </w:rPr>
        <w:t>Укыр</w:t>
      </w:r>
      <w:proofErr w:type="spellEnd"/>
      <w:r w:rsidRPr="00207B38">
        <w:rPr>
          <w:sz w:val="22"/>
          <w:szCs w:val="22"/>
        </w:rPr>
        <w:t>», стимулирование деятельности, направленной на пропаганду занятий физической культурой и спортом, а также здорового образа жизни среди различных категорий граждан.</w:t>
      </w:r>
      <w:r w:rsidRPr="00207B38">
        <w:rPr>
          <w:sz w:val="22"/>
          <w:szCs w:val="22"/>
        </w:rPr>
        <w:br/>
        <w:t>Цели и задачи Программы.</w:t>
      </w:r>
      <w:r w:rsidRPr="00207B38">
        <w:rPr>
          <w:sz w:val="22"/>
          <w:szCs w:val="22"/>
        </w:rPr>
        <w:br/>
        <w:t xml:space="preserve">Основной целью Программы является создание </w:t>
      </w:r>
      <w:r w:rsidRPr="00207B38">
        <w:rPr>
          <w:sz w:val="22"/>
          <w:szCs w:val="22"/>
        </w:rPr>
        <w:lastRenderedPageBreak/>
        <w:t>условий для укрепления здоровья жителей муниципального образования «</w:t>
      </w:r>
      <w:proofErr w:type="spellStart"/>
      <w:r w:rsidRPr="00207B38">
        <w:rPr>
          <w:sz w:val="22"/>
          <w:szCs w:val="22"/>
        </w:rPr>
        <w:t>Укыр</w:t>
      </w:r>
      <w:proofErr w:type="spellEnd"/>
      <w:r w:rsidRPr="00207B38">
        <w:rPr>
          <w:sz w:val="22"/>
          <w:szCs w:val="22"/>
        </w:rPr>
        <w:t>» путём популяризации спорта, приобщения различных слоёв населения к регулярным занятиям физической культурой и спортом.</w:t>
      </w:r>
      <w:r w:rsidRPr="00207B38">
        <w:rPr>
          <w:sz w:val="22"/>
          <w:szCs w:val="22"/>
        </w:rPr>
        <w:br/>
      </w:r>
      <w:proofErr w:type="gramStart"/>
      <w:r w:rsidRPr="00207B38">
        <w:rPr>
          <w:sz w:val="22"/>
          <w:szCs w:val="22"/>
        </w:rPr>
        <w:t>В рамках реализации Программы предусматривается решение следующих задач:</w:t>
      </w:r>
      <w:r w:rsidRPr="00207B38">
        <w:rPr>
          <w:sz w:val="22"/>
          <w:szCs w:val="22"/>
        </w:rPr>
        <w:br/>
        <w:t>- развитие физической культуры и спорта для занятий массовым спортом по месту жительства, включая обеспечение спортивным инвентарем граждан по месту жительства;</w:t>
      </w:r>
      <w:r w:rsidRPr="00207B38">
        <w:rPr>
          <w:sz w:val="22"/>
          <w:szCs w:val="22"/>
        </w:rPr>
        <w:br/>
        <w:t>- 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 материального и социального положения;</w:t>
      </w:r>
      <w:proofErr w:type="gramEnd"/>
      <w:r w:rsidRPr="00207B38">
        <w:rPr>
          <w:sz w:val="22"/>
          <w:szCs w:val="22"/>
        </w:rPr>
        <w:br/>
        <w:t>- развитие системы спортивных и физкультурных мероприятий с населением по месту жительства.</w:t>
      </w:r>
      <w:r w:rsidRPr="00207B38">
        <w:rPr>
          <w:sz w:val="22"/>
          <w:szCs w:val="22"/>
        </w:rPr>
        <w:br/>
        <w:t>Перечень и характеристика основных мероприятий Программы.</w:t>
      </w:r>
      <w:r w:rsidRPr="00207B38">
        <w:rPr>
          <w:sz w:val="22"/>
          <w:szCs w:val="22"/>
        </w:rPr>
        <w:br/>
        <w:t>В соответствии с поставленными задачами основные мероприятия Программы включают в себя такие направления:</w:t>
      </w:r>
      <w:r w:rsidRPr="00207B38">
        <w:rPr>
          <w:sz w:val="22"/>
          <w:szCs w:val="22"/>
        </w:rPr>
        <w:br/>
        <w:t>- приобретение спортивного инвентаря по месту жительства граждан;</w:t>
      </w:r>
      <w:r w:rsidRPr="00207B38">
        <w:rPr>
          <w:sz w:val="22"/>
          <w:szCs w:val="22"/>
        </w:rPr>
        <w:br/>
        <w:t>- совершенствование физкультурно-спортивной работы по месту жительства и в организациях;</w:t>
      </w:r>
      <w:r w:rsidRPr="00207B38">
        <w:rPr>
          <w:sz w:val="22"/>
          <w:szCs w:val="22"/>
        </w:rPr>
        <w:br/>
        <w:t>- развитие массовой физической культуры и формирование здорового образа жизни;</w:t>
      </w:r>
      <w:r w:rsidRPr="00207B38">
        <w:rPr>
          <w:sz w:val="22"/>
          <w:szCs w:val="22"/>
        </w:rPr>
        <w:br/>
        <w:t>- участие в областных и районных соревнованиях.</w:t>
      </w:r>
      <w:r w:rsidRPr="00207B38">
        <w:rPr>
          <w:sz w:val="22"/>
          <w:szCs w:val="22"/>
        </w:rPr>
        <w:br/>
        <w:t>Перечень основных мероприятий Программы приведен в Приложении к Программе.</w:t>
      </w:r>
      <w:r w:rsidRPr="00207B38">
        <w:rPr>
          <w:sz w:val="22"/>
          <w:szCs w:val="22"/>
        </w:rPr>
        <w:br/>
        <w:t>Этапы и сроки реализации Программы.</w:t>
      </w:r>
      <w:r w:rsidRPr="00207B38">
        <w:rPr>
          <w:sz w:val="22"/>
          <w:szCs w:val="22"/>
        </w:rPr>
        <w:br/>
        <w:t>Решение задач и достижение поставленных Программой целей планируется в сроки с 01 января 2017 года до 31 декабря 2020 года. Реализация Программы выстроена с учетом сбалансированного распределения финансовых средств из бюджета муниципального образования «</w:t>
      </w:r>
      <w:proofErr w:type="spellStart"/>
      <w:r w:rsidRPr="00207B38">
        <w:rPr>
          <w:sz w:val="22"/>
          <w:szCs w:val="22"/>
        </w:rPr>
        <w:t>Укыр</w:t>
      </w:r>
      <w:proofErr w:type="spellEnd"/>
      <w:r w:rsidRPr="00207B38">
        <w:rPr>
          <w:sz w:val="22"/>
          <w:szCs w:val="22"/>
        </w:rPr>
        <w:t>», Федерального и областного бюджетов.</w:t>
      </w:r>
      <w:r w:rsidRPr="00207B38">
        <w:rPr>
          <w:sz w:val="22"/>
          <w:szCs w:val="22"/>
        </w:rPr>
        <w:br/>
        <w:t>Общий объём финансирования составит- 1780 тысяч руб.</w:t>
      </w:r>
      <w:r w:rsidRPr="00207B38">
        <w:rPr>
          <w:sz w:val="22"/>
          <w:szCs w:val="22"/>
        </w:rPr>
        <w:br/>
        <w:t>Из них 2017г- 385 тысяч руб.</w:t>
      </w:r>
      <w:r w:rsidRPr="00207B38">
        <w:rPr>
          <w:sz w:val="22"/>
          <w:szCs w:val="22"/>
        </w:rPr>
        <w:br/>
        <w:t>2018г- 580 тысяч руб.</w:t>
      </w:r>
      <w:r w:rsidRPr="00207B38">
        <w:rPr>
          <w:sz w:val="22"/>
          <w:szCs w:val="22"/>
        </w:rPr>
        <w:br/>
        <w:t>2019г – 745 тысяч руб.</w:t>
      </w:r>
      <w:r w:rsidRPr="00207B38">
        <w:rPr>
          <w:sz w:val="22"/>
          <w:szCs w:val="22"/>
        </w:rPr>
        <w:br/>
        <w:t>2020 г- 70 тысяч руб.</w:t>
      </w:r>
    </w:p>
    <w:p w:rsidR="00207B38" w:rsidRPr="00207B38" w:rsidRDefault="00207B38" w:rsidP="00207B38">
      <w:pPr>
        <w:pStyle w:val="af8"/>
        <w:jc w:val="both"/>
        <w:rPr>
          <w:sz w:val="22"/>
          <w:szCs w:val="22"/>
        </w:rPr>
      </w:pPr>
      <w:r w:rsidRPr="00207B38">
        <w:rPr>
          <w:sz w:val="22"/>
          <w:szCs w:val="22"/>
        </w:rPr>
        <w:t>Эффективность от реализации мероприятий Программы.</w:t>
      </w:r>
    </w:p>
    <w:p w:rsidR="00207B38" w:rsidRPr="00207B38" w:rsidRDefault="00207B38" w:rsidP="00207B38">
      <w:pPr>
        <w:pStyle w:val="af8"/>
        <w:jc w:val="both"/>
        <w:rPr>
          <w:sz w:val="22"/>
          <w:szCs w:val="22"/>
        </w:rPr>
      </w:pPr>
      <w:r w:rsidRPr="00207B38">
        <w:rPr>
          <w:sz w:val="22"/>
          <w:szCs w:val="22"/>
        </w:rPr>
        <w:t>Реализация мероприятий данной Программы позволит:</w:t>
      </w:r>
      <w:r w:rsidRPr="00207B38">
        <w:rPr>
          <w:sz w:val="22"/>
          <w:szCs w:val="22"/>
        </w:rPr>
        <w:br/>
        <w:t xml:space="preserve">- обеспечить доступность физкультурно-оздоровительных и спортивных услуг </w:t>
      </w:r>
      <w:r w:rsidRPr="00207B38">
        <w:rPr>
          <w:sz w:val="22"/>
          <w:szCs w:val="22"/>
        </w:rPr>
        <w:lastRenderedPageBreak/>
        <w:t>населению;</w:t>
      </w:r>
      <w:r w:rsidRPr="00207B38">
        <w:rPr>
          <w:sz w:val="22"/>
          <w:szCs w:val="22"/>
        </w:rPr>
        <w:br/>
        <w:t>- снизить уровень криминализации в молодежной среде, осуществить профилактику наркомании, внедрить спортивный стиль среди молодежи;</w:t>
      </w:r>
      <w:r w:rsidRPr="00207B38">
        <w:rPr>
          <w:sz w:val="22"/>
          <w:szCs w:val="22"/>
        </w:rPr>
        <w:br/>
      </w:r>
      <w:r w:rsidRPr="00207B38">
        <w:rPr>
          <w:sz w:val="22"/>
          <w:szCs w:val="22"/>
        </w:rPr>
        <w:lastRenderedPageBreak/>
        <w:t>- увеличить участие населения сельского поселения в спортивных и физкультурно-оздоровительных мероприятиях.</w:t>
      </w:r>
    </w:p>
    <w:p w:rsidR="00207B38" w:rsidRPr="00207B38" w:rsidRDefault="00207B38" w:rsidP="00207B38">
      <w:pPr>
        <w:pStyle w:val="af8"/>
        <w:jc w:val="both"/>
        <w:rPr>
          <w:sz w:val="22"/>
          <w:szCs w:val="22"/>
        </w:rPr>
      </w:pPr>
      <w:r w:rsidRPr="00207B38">
        <w:rPr>
          <w:sz w:val="22"/>
          <w:szCs w:val="22"/>
        </w:rPr>
        <w:t> </w:t>
      </w:r>
    </w:p>
    <w:p w:rsidR="00D025EF" w:rsidRDefault="00D025EF" w:rsidP="00207B38">
      <w:pPr>
        <w:pStyle w:val="af8"/>
        <w:jc w:val="right"/>
        <w:rPr>
          <w:sz w:val="22"/>
          <w:szCs w:val="22"/>
        </w:rPr>
        <w:sectPr w:rsidR="00D025EF" w:rsidSect="00D025EF">
          <w:type w:val="continuous"/>
          <w:pgSz w:w="11906" w:h="16838"/>
          <w:pgMar w:top="1134" w:right="850" w:bottom="851" w:left="993" w:header="708" w:footer="708" w:gutter="0"/>
          <w:cols w:num="2" w:space="708"/>
          <w:docGrid w:linePitch="360"/>
        </w:sectPr>
      </w:pPr>
    </w:p>
    <w:p w:rsidR="00207B38" w:rsidRPr="00207B38" w:rsidRDefault="00207B38" w:rsidP="00207B38">
      <w:pPr>
        <w:pStyle w:val="af8"/>
        <w:jc w:val="right"/>
        <w:rPr>
          <w:sz w:val="22"/>
          <w:szCs w:val="22"/>
        </w:rPr>
      </w:pPr>
      <w:r w:rsidRPr="00207B38">
        <w:rPr>
          <w:sz w:val="22"/>
          <w:szCs w:val="22"/>
        </w:rPr>
        <w:lastRenderedPageBreak/>
        <w:t xml:space="preserve">ПРИЛОЖЕНИЕ </w:t>
      </w:r>
      <w:r w:rsidRPr="00207B38">
        <w:rPr>
          <w:sz w:val="22"/>
          <w:szCs w:val="22"/>
        </w:rPr>
        <w:br/>
        <w:t>к Программе</w:t>
      </w:r>
    </w:p>
    <w:p w:rsidR="00207B38" w:rsidRPr="00207B38" w:rsidRDefault="00207B38" w:rsidP="00207B38">
      <w:pPr>
        <w:pStyle w:val="af8"/>
        <w:jc w:val="center"/>
        <w:rPr>
          <w:sz w:val="22"/>
          <w:szCs w:val="22"/>
        </w:rPr>
      </w:pPr>
      <w:r w:rsidRPr="00207B38">
        <w:rPr>
          <w:rStyle w:val="a8"/>
          <w:rFonts w:eastAsiaTheme="majorEastAsia"/>
          <w:sz w:val="22"/>
          <w:szCs w:val="22"/>
        </w:rPr>
        <w:t>Перечень мероприятий</w:t>
      </w:r>
      <w:r w:rsidRPr="00207B38">
        <w:rPr>
          <w:sz w:val="22"/>
          <w:szCs w:val="22"/>
        </w:rPr>
        <w:br/>
      </w:r>
      <w:r w:rsidRPr="00207B38">
        <w:rPr>
          <w:rStyle w:val="a8"/>
          <w:rFonts w:eastAsiaTheme="majorEastAsia"/>
          <w:sz w:val="22"/>
          <w:szCs w:val="22"/>
        </w:rPr>
        <w:t xml:space="preserve">муниципальной программы </w:t>
      </w:r>
      <w:r w:rsidRPr="00207B38">
        <w:rPr>
          <w:sz w:val="22"/>
          <w:szCs w:val="22"/>
        </w:rPr>
        <w:br/>
      </w:r>
      <w:r w:rsidRPr="00207B38">
        <w:rPr>
          <w:rStyle w:val="a8"/>
          <w:rFonts w:eastAsiaTheme="majorEastAsia"/>
          <w:sz w:val="22"/>
          <w:szCs w:val="22"/>
        </w:rPr>
        <w:t xml:space="preserve">«Развитие физической культуры и спорта </w:t>
      </w:r>
      <w:r w:rsidRPr="00207B38">
        <w:rPr>
          <w:sz w:val="22"/>
          <w:szCs w:val="22"/>
        </w:rPr>
        <w:br/>
      </w:r>
      <w:r w:rsidRPr="00207B38">
        <w:rPr>
          <w:rStyle w:val="a8"/>
          <w:rFonts w:eastAsiaTheme="majorEastAsia"/>
          <w:sz w:val="22"/>
          <w:szCs w:val="22"/>
        </w:rPr>
        <w:t>в муниципальном образовании «</w:t>
      </w:r>
      <w:proofErr w:type="spellStart"/>
      <w:r w:rsidRPr="00207B38">
        <w:rPr>
          <w:rStyle w:val="a8"/>
          <w:rFonts w:eastAsiaTheme="majorEastAsia"/>
          <w:sz w:val="22"/>
          <w:szCs w:val="22"/>
        </w:rPr>
        <w:t>Укыр</w:t>
      </w:r>
      <w:proofErr w:type="spellEnd"/>
      <w:r w:rsidRPr="00207B38">
        <w:rPr>
          <w:rStyle w:val="a8"/>
          <w:rFonts w:eastAsiaTheme="majorEastAsia"/>
          <w:sz w:val="22"/>
          <w:szCs w:val="22"/>
        </w:rPr>
        <w:t>»»</w:t>
      </w:r>
      <w:r w:rsidRPr="00207B38">
        <w:rPr>
          <w:sz w:val="22"/>
          <w:szCs w:val="22"/>
        </w:rPr>
        <w:br/>
      </w:r>
      <w:r w:rsidRPr="00207B38">
        <w:rPr>
          <w:rStyle w:val="a8"/>
          <w:rFonts w:eastAsiaTheme="majorEastAsia"/>
          <w:sz w:val="22"/>
          <w:szCs w:val="22"/>
        </w:rPr>
        <w:t>на 2017- 2020 годы</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12"/>
        <w:gridCol w:w="3487"/>
        <w:gridCol w:w="775"/>
        <w:gridCol w:w="696"/>
        <w:gridCol w:w="696"/>
        <w:gridCol w:w="621"/>
        <w:gridCol w:w="813"/>
      </w:tblGrid>
      <w:tr w:rsidR="00207B38" w:rsidRPr="00207B38" w:rsidTr="00050458">
        <w:trPr>
          <w:tblHeader/>
          <w:tblCellSpacing w:w="15" w:type="dxa"/>
          <w:jc w:val="center"/>
        </w:trPr>
        <w:tc>
          <w:tcPr>
            <w:tcW w:w="465" w:type="dxa"/>
            <w:vMerge w:val="restart"/>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w:t>
            </w:r>
          </w:p>
        </w:tc>
        <w:tc>
          <w:tcPr>
            <w:tcW w:w="5025" w:type="dxa"/>
            <w:vMerge w:val="restart"/>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Наименование мероприятия</w:t>
            </w:r>
          </w:p>
        </w:tc>
        <w:tc>
          <w:tcPr>
            <w:tcW w:w="4185" w:type="dxa"/>
            <w:gridSpan w:val="5"/>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 xml:space="preserve">Ресурсное  обеспечение, </w:t>
            </w:r>
            <w:proofErr w:type="spellStart"/>
            <w:r w:rsidRPr="00207B38">
              <w:rPr>
                <w:rStyle w:val="a8"/>
                <w:rFonts w:eastAsiaTheme="majorEastAsia"/>
                <w:sz w:val="22"/>
                <w:szCs w:val="22"/>
              </w:rPr>
              <w:t>тыс</w:t>
            </w:r>
            <w:proofErr w:type="gramStart"/>
            <w:r w:rsidRPr="00207B38">
              <w:rPr>
                <w:rStyle w:val="a8"/>
                <w:rFonts w:eastAsiaTheme="majorEastAsia"/>
                <w:sz w:val="22"/>
                <w:szCs w:val="22"/>
              </w:rPr>
              <w:t>.р</w:t>
            </w:r>
            <w:proofErr w:type="gramEnd"/>
            <w:r w:rsidRPr="00207B38">
              <w:rPr>
                <w:rStyle w:val="a8"/>
                <w:rFonts w:eastAsiaTheme="majorEastAsia"/>
                <w:sz w:val="22"/>
                <w:szCs w:val="22"/>
              </w:rPr>
              <w:t>уб</w:t>
            </w:r>
            <w:proofErr w:type="spellEnd"/>
            <w:r w:rsidRPr="00207B38">
              <w:rPr>
                <w:rStyle w:val="a8"/>
                <w:rFonts w:eastAsiaTheme="majorEastAsia"/>
                <w:sz w:val="22"/>
                <w:szCs w:val="22"/>
              </w:rPr>
              <w:t>.</w:t>
            </w:r>
          </w:p>
        </w:tc>
      </w:tr>
      <w:tr w:rsidR="00207B38" w:rsidRPr="00207B38" w:rsidTr="00050458">
        <w:trPr>
          <w:tblHeade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rPr>
                <w:sz w:val="22"/>
                <w:szCs w:val="22"/>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2017г.</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2018 г.</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2019 г.</w:t>
            </w:r>
          </w:p>
        </w:tc>
        <w:tc>
          <w:tcPr>
            <w:tcW w:w="70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2020 г</w:t>
            </w:r>
          </w:p>
        </w:tc>
        <w:tc>
          <w:tcPr>
            <w:tcW w:w="930"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Итого</w:t>
            </w:r>
          </w:p>
        </w:tc>
      </w:tr>
      <w:tr w:rsidR="00207B38" w:rsidRPr="00207B38" w:rsidTr="00050458">
        <w:trPr>
          <w:tblHeader/>
          <w:tblCellSpacing w:w="15"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1</w:t>
            </w:r>
          </w:p>
        </w:tc>
        <w:tc>
          <w:tcPr>
            <w:tcW w:w="502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Строительство многофункциональной спортивной площадки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175,0</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175,0</w:t>
            </w:r>
          </w:p>
        </w:tc>
        <w:tc>
          <w:tcPr>
            <w:tcW w:w="70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0</w:t>
            </w:r>
          </w:p>
        </w:tc>
        <w:tc>
          <w:tcPr>
            <w:tcW w:w="930"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350,0</w:t>
            </w:r>
          </w:p>
        </w:tc>
      </w:tr>
      <w:tr w:rsidR="00207B38" w:rsidRPr="00207B38" w:rsidTr="00050458">
        <w:trPr>
          <w:tblHeader/>
          <w:tblCellSpacing w:w="15"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2</w:t>
            </w:r>
          </w:p>
        </w:tc>
        <w:tc>
          <w:tcPr>
            <w:tcW w:w="502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 xml:space="preserve">Строительство открытого стадиона в </w:t>
            </w:r>
            <w:proofErr w:type="spellStart"/>
            <w:r w:rsidRPr="00207B38">
              <w:rPr>
                <w:sz w:val="22"/>
                <w:szCs w:val="22"/>
              </w:rPr>
              <w:t>с</w:t>
            </w:r>
            <w:proofErr w:type="gramStart"/>
            <w:r w:rsidRPr="00207B38">
              <w:rPr>
                <w:sz w:val="22"/>
                <w:szCs w:val="22"/>
              </w:rPr>
              <w:t>.У</w:t>
            </w:r>
            <w:proofErr w:type="gramEnd"/>
            <w:r w:rsidRPr="00207B38">
              <w:rPr>
                <w:sz w:val="22"/>
                <w:szCs w:val="22"/>
              </w:rPr>
              <w:t>кыр</w:t>
            </w:r>
            <w:proofErr w:type="spellEnd"/>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500,0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0</w:t>
            </w:r>
          </w:p>
        </w:tc>
        <w:tc>
          <w:tcPr>
            <w:tcW w:w="930"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500,0</w:t>
            </w:r>
          </w:p>
        </w:tc>
      </w:tr>
      <w:tr w:rsidR="00207B38" w:rsidRPr="00207B38" w:rsidTr="00050458">
        <w:trPr>
          <w:tblCellSpacing w:w="15"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3</w:t>
            </w:r>
          </w:p>
        </w:tc>
        <w:tc>
          <w:tcPr>
            <w:tcW w:w="502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Приобретение  спортивного инвентаря</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15,0</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 </w:t>
            </w:r>
          </w:p>
          <w:p w:rsidR="00207B38" w:rsidRPr="00207B38" w:rsidRDefault="00207B38" w:rsidP="00050458">
            <w:pPr>
              <w:pStyle w:val="af8"/>
              <w:jc w:val="center"/>
              <w:rPr>
                <w:sz w:val="22"/>
                <w:szCs w:val="22"/>
              </w:rPr>
            </w:pPr>
            <w:r w:rsidRPr="00207B38">
              <w:rPr>
                <w:sz w:val="22"/>
                <w:szCs w:val="22"/>
              </w:rPr>
              <w:t>15,0</w:t>
            </w:r>
          </w:p>
          <w:p w:rsidR="00207B38" w:rsidRPr="00207B38" w:rsidRDefault="00207B38" w:rsidP="00050458">
            <w:pPr>
              <w:pStyle w:val="af8"/>
              <w:jc w:val="center"/>
              <w:rPr>
                <w:sz w:val="22"/>
                <w:szCs w:val="22"/>
              </w:rPr>
            </w:pPr>
            <w:r w:rsidRPr="00207B38">
              <w:rPr>
                <w:sz w:val="22"/>
                <w:szCs w:val="22"/>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30,0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30,0</w:t>
            </w:r>
          </w:p>
        </w:tc>
        <w:tc>
          <w:tcPr>
            <w:tcW w:w="930"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90,0</w:t>
            </w:r>
          </w:p>
        </w:tc>
      </w:tr>
      <w:tr w:rsidR="00207B38" w:rsidRPr="00207B38" w:rsidTr="00050458">
        <w:trPr>
          <w:tblCellSpacing w:w="15"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4</w:t>
            </w:r>
          </w:p>
        </w:tc>
        <w:tc>
          <w:tcPr>
            <w:tcW w:w="502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Организация и проведение  спортивных, культурно-массовых мероприятий, способствующих развитию физической культуры и спорта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10,0</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30,0</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30,0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30,0</w:t>
            </w:r>
          </w:p>
        </w:tc>
        <w:tc>
          <w:tcPr>
            <w:tcW w:w="930"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100,0</w:t>
            </w:r>
          </w:p>
        </w:tc>
      </w:tr>
      <w:tr w:rsidR="00207B38" w:rsidRPr="00207B38" w:rsidTr="00050458">
        <w:trPr>
          <w:tblCellSpacing w:w="15"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5</w:t>
            </w:r>
          </w:p>
        </w:tc>
        <w:tc>
          <w:tcPr>
            <w:tcW w:w="502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Изготовление проектно-сметной документации  (Строительство многофункциональной спортивной площадки)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350,0</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350,0</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0,0</w:t>
            </w:r>
          </w:p>
        </w:tc>
        <w:tc>
          <w:tcPr>
            <w:tcW w:w="930"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700,0</w:t>
            </w:r>
          </w:p>
        </w:tc>
      </w:tr>
      <w:tr w:rsidR="00207B38" w:rsidRPr="00207B38" w:rsidTr="00050458">
        <w:trPr>
          <w:tblCellSpacing w:w="15"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6</w:t>
            </w:r>
          </w:p>
        </w:tc>
        <w:tc>
          <w:tcPr>
            <w:tcW w:w="502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Выездные спортивные мероприятия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10,0</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10,0</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10,0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10,0</w:t>
            </w:r>
          </w:p>
        </w:tc>
        <w:tc>
          <w:tcPr>
            <w:tcW w:w="930"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sz w:val="22"/>
                <w:szCs w:val="22"/>
              </w:rPr>
              <w:t>40,0</w:t>
            </w:r>
          </w:p>
        </w:tc>
      </w:tr>
      <w:tr w:rsidR="00207B38" w:rsidRPr="00207B38" w:rsidTr="00050458">
        <w:trPr>
          <w:tblCellSpacing w:w="15"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 </w:t>
            </w:r>
          </w:p>
        </w:tc>
        <w:tc>
          <w:tcPr>
            <w:tcW w:w="502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Итого по Программе</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385,0</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580,0</w:t>
            </w:r>
          </w:p>
        </w:tc>
        <w:tc>
          <w:tcPr>
            <w:tcW w:w="85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745,0</w:t>
            </w:r>
          </w:p>
        </w:tc>
        <w:tc>
          <w:tcPr>
            <w:tcW w:w="705"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70,0</w:t>
            </w:r>
          </w:p>
        </w:tc>
        <w:tc>
          <w:tcPr>
            <w:tcW w:w="930" w:type="dxa"/>
            <w:tcBorders>
              <w:top w:val="outset" w:sz="6" w:space="0" w:color="auto"/>
              <w:left w:val="outset" w:sz="6" w:space="0" w:color="auto"/>
              <w:bottom w:val="outset" w:sz="6" w:space="0" w:color="auto"/>
              <w:right w:val="outset" w:sz="6" w:space="0" w:color="auto"/>
            </w:tcBorders>
            <w:vAlign w:val="center"/>
            <w:hideMark/>
          </w:tcPr>
          <w:p w:rsidR="00207B38" w:rsidRPr="00207B38" w:rsidRDefault="00207B38" w:rsidP="00050458">
            <w:pPr>
              <w:pStyle w:val="af8"/>
              <w:jc w:val="center"/>
              <w:rPr>
                <w:sz w:val="22"/>
                <w:szCs w:val="22"/>
              </w:rPr>
            </w:pPr>
            <w:r w:rsidRPr="00207B38">
              <w:rPr>
                <w:rStyle w:val="a8"/>
                <w:rFonts w:eastAsiaTheme="majorEastAsia"/>
                <w:sz w:val="22"/>
                <w:szCs w:val="22"/>
              </w:rPr>
              <w:t>1780,0</w:t>
            </w:r>
          </w:p>
        </w:tc>
      </w:tr>
    </w:tbl>
    <w:p w:rsidR="00207B38" w:rsidRPr="00207B38" w:rsidRDefault="00207B38" w:rsidP="00207B38">
      <w:pPr>
        <w:pStyle w:val="af8"/>
        <w:jc w:val="center"/>
        <w:rPr>
          <w:sz w:val="22"/>
          <w:szCs w:val="22"/>
        </w:rPr>
      </w:pPr>
    </w:p>
    <w:p w:rsidR="00D025EF" w:rsidRDefault="00D025EF" w:rsidP="00207B38">
      <w:pPr>
        <w:rPr>
          <w:sz w:val="22"/>
          <w:szCs w:val="22"/>
        </w:rPr>
        <w:sectPr w:rsidR="00D025EF" w:rsidSect="00D025EF">
          <w:type w:val="continuous"/>
          <w:pgSz w:w="11906" w:h="16838"/>
          <w:pgMar w:top="1134" w:right="850" w:bottom="851" w:left="993" w:header="708" w:footer="708" w:gutter="0"/>
          <w:cols w:space="708"/>
          <w:docGrid w:linePitch="360"/>
        </w:sectPr>
      </w:pPr>
    </w:p>
    <w:tbl>
      <w:tblPr>
        <w:tblStyle w:val="aff9"/>
        <w:tblW w:w="5070" w:type="dxa"/>
        <w:tblLook w:val="04A0" w:firstRow="1" w:lastRow="0" w:firstColumn="1" w:lastColumn="0" w:noHBand="0" w:noVBand="1"/>
      </w:tblPr>
      <w:tblGrid>
        <w:gridCol w:w="5070"/>
      </w:tblGrid>
      <w:tr w:rsidR="00915687" w:rsidRPr="008F27BC" w:rsidTr="00915687">
        <w:tc>
          <w:tcPr>
            <w:tcW w:w="5070" w:type="dxa"/>
          </w:tcPr>
          <w:p w:rsidR="00915687" w:rsidRPr="008F27BC" w:rsidRDefault="00915687" w:rsidP="00050458">
            <w:r w:rsidRPr="008F27BC">
              <w:lastRenderedPageBreak/>
              <w:t xml:space="preserve">    Редактор </w:t>
            </w:r>
            <w:proofErr w:type="spellStart"/>
            <w:r w:rsidRPr="008F27BC">
              <w:t>Э.Багдуева</w:t>
            </w:r>
            <w:proofErr w:type="spellEnd"/>
          </w:p>
        </w:tc>
      </w:tr>
      <w:tr w:rsidR="00915687" w:rsidRPr="008F27BC" w:rsidTr="00915687">
        <w:tc>
          <w:tcPr>
            <w:tcW w:w="5070" w:type="dxa"/>
          </w:tcPr>
          <w:p w:rsidR="00915687" w:rsidRPr="008F27BC" w:rsidRDefault="00915687" w:rsidP="00050458">
            <w:pPr>
              <w:tabs>
                <w:tab w:val="center" w:pos="4677"/>
                <w:tab w:val="right" w:pos="9355"/>
              </w:tabs>
            </w:pPr>
            <w:r w:rsidRPr="008F27BC">
              <w:t xml:space="preserve">  Учредитель: администрация МО «</w:t>
            </w:r>
            <w:proofErr w:type="spellStart"/>
            <w:r w:rsidRPr="008F27BC">
              <w:t>Укыр</w:t>
            </w:r>
            <w:proofErr w:type="spellEnd"/>
            <w:r w:rsidRPr="008F27BC">
              <w:t>»</w:t>
            </w:r>
          </w:p>
        </w:tc>
      </w:tr>
      <w:tr w:rsidR="00915687" w:rsidRPr="008F27BC" w:rsidTr="00915687">
        <w:tc>
          <w:tcPr>
            <w:tcW w:w="5070" w:type="dxa"/>
          </w:tcPr>
          <w:p w:rsidR="00915687" w:rsidRPr="008F27BC" w:rsidRDefault="00915687" w:rsidP="00050458">
            <w:r w:rsidRPr="008F27BC">
              <w:t xml:space="preserve">   Адрес редакции: 669365,с. </w:t>
            </w:r>
            <w:proofErr w:type="spellStart"/>
            <w:r w:rsidRPr="008F27BC">
              <w:t>Укыр</w:t>
            </w:r>
            <w:proofErr w:type="spellEnd"/>
            <w:r w:rsidRPr="008F27BC">
              <w:t xml:space="preserve"> </w:t>
            </w:r>
            <w:proofErr w:type="spellStart"/>
            <w:r w:rsidRPr="008F27BC">
              <w:t>ул</w:t>
            </w:r>
            <w:proofErr w:type="gramStart"/>
            <w:r w:rsidRPr="008F27BC">
              <w:t>.Ш</w:t>
            </w:r>
            <w:proofErr w:type="gramEnd"/>
            <w:r w:rsidRPr="008F27BC">
              <w:t>кольная</w:t>
            </w:r>
            <w:proofErr w:type="spellEnd"/>
            <w:r w:rsidRPr="008F27BC">
              <w:t xml:space="preserve"> ,24</w:t>
            </w:r>
          </w:p>
        </w:tc>
      </w:tr>
      <w:tr w:rsidR="00915687" w:rsidRPr="008F27BC" w:rsidTr="00915687">
        <w:tc>
          <w:tcPr>
            <w:tcW w:w="5070" w:type="dxa"/>
          </w:tcPr>
          <w:p w:rsidR="00915687" w:rsidRPr="008F27BC" w:rsidRDefault="00915687" w:rsidP="00050458">
            <w:r w:rsidRPr="008F27BC">
              <w:t xml:space="preserve">   Тел.: 8(395)-38098-6-59</w:t>
            </w:r>
          </w:p>
        </w:tc>
      </w:tr>
      <w:tr w:rsidR="00915687" w:rsidRPr="008F27BC" w:rsidTr="00915687">
        <w:tc>
          <w:tcPr>
            <w:tcW w:w="5070" w:type="dxa"/>
          </w:tcPr>
          <w:p w:rsidR="00915687" w:rsidRPr="008F27BC" w:rsidRDefault="00915687" w:rsidP="00915687">
            <w:r w:rsidRPr="008F27BC">
              <w:t xml:space="preserve">Тираж 10экз. Номер подписан </w:t>
            </w:r>
            <w:r>
              <w:t>29 марта</w:t>
            </w:r>
            <w:bookmarkStart w:id="0" w:name="_GoBack"/>
            <w:bookmarkEnd w:id="0"/>
            <w:r>
              <w:t xml:space="preserve">   </w:t>
            </w:r>
            <w:r w:rsidRPr="008F27BC">
              <w:t>2017г.</w:t>
            </w:r>
          </w:p>
        </w:tc>
      </w:tr>
    </w:tbl>
    <w:p w:rsidR="00915687" w:rsidRPr="00A14777" w:rsidRDefault="00915687" w:rsidP="00915687">
      <w:pPr>
        <w:rPr>
          <w:sz w:val="22"/>
          <w:szCs w:val="22"/>
        </w:rPr>
      </w:pPr>
    </w:p>
    <w:p w:rsidR="00E96216" w:rsidRPr="00207B38" w:rsidRDefault="00E96216" w:rsidP="007F4DC2">
      <w:pPr>
        <w:rPr>
          <w:sz w:val="22"/>
          <w:szCs w:val="22"/>
        </w:rPr>
      </w:pPr>
    </w:p>
    <w:sectPr w:rsidR="00E96216" w:rsidRPr="00207B38" w:rsidSect="00D025EF">
      <w:type w:val="continuous"/>
      <w:pgSz w:w="11906" w:h="16838"/>
      <w:pgMar w:top="1134" w:right="850" w:bottom="851"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7D724A"/>
    <w:multiLevelType w:val="multilevel"/>
    <w:tmpl w:val="90E2C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2149FB"/>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3B3B43"/>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8368A1"/>
    <w:multiLevelType w:val="multilevel"/>
    <w:tmpl w:val="4E7C4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2111E0"/>
    <w:multiLevelType w:val="multilevel"/>
    <w:tmpl w:val="C71E72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F4598"/>
    <w:multiLevelType w:val="multilevel"/>
    <w:tmpl w:val="1D0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87073"/>
    <w:multiLevelType w:val="multilevel"/>
    <w:tmpl w:val="6EEEF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D8495B"/>
    <w:multiLevelType w:val="multilevel"/>
    <w:tmpl w:val="E242B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1E327E"/>
    <w:multiLevelType w:val="multilevel"/>
    <w:tmpl w:val="B016D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F95F80"/>
    <w:multiLevelType w:val="multilevel"/>
    <w:tmpl w:val="1430E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24676B"/>
    <w:multiLevelType w:val="hybridMultilevel"/>
    <w:tmpl w:val="9A6CC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140297"/>
    <w:multiLevelType w:val="multilevel"/>
    <w:tmpl w:val="3788CF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324668"/>
    <w:multiLevelType w:val="multilevel"/>
    <w:tmpl w:val="7714C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551D89"/>
    <w:multiLevelType w:val="multilevel"/>
    <w:tmpl w:val="9B569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410A5C"/>
    <w:multiLevelType w:val="hybridMultilevel"/>
    <w:tmpl w:val="40C0767E"/>
    <w:lvl w:ilvl="0" w:tplc="EB862678">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6">
    <w:nsid w:val="28F61000"/>
    <w:multiLevelType w:val="multilevel"/>
    <w:tmpl w:val="F468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421FC9"/>
    <w:multiLevelType w:val="multilevel"/>
    <w:tmpl w:val="2FD6AA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5E7578"/>
    <w:multiLevelType w:val="multilevel"/>
    <w:tmpl w:val="83DE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882C79"/>
    <w:multiLevelType w:val="multilevel"/>
    <w:tmpl w:val="D41A9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F8048A"/>
    <w:multiLevelType w:val="multilevel"/>
    <w:tmpl w:val="8642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2534BD"/>
    <w:multiLevelType w:val="multilevel"/>
    <w:tmpl w:val="C69CC3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955A55"/>
    <w:multiLevelType w:val="multilevel"/>
    <w:tmpl w:val="5EB6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8C6B7C"/>
    <w:multiLevelType w:val="multilevel"/>
    <w:tmpl w:val="7DD8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FA73AE"/>
    <w:multiLevelType w:val="multilevel"/>
    <w:tmpl w:val="3A06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622707"/>
    <w:multiLevelType w:val="multilevel"/>
    <w:tmpl w:val="0494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D859B0"/>
    <w:multiLevelType w:val="hybridMultilevel"/>
    <w:tmpl w:val="E9CE44B8"/>
    <w:lvl w:ilvl="0" w:tplc="3C0049A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09D0D9C"/>
    <w:multiLevelType w:val="multilevel"/>
    <w:tmpl w:val="7E72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562B45"/>
    <w:multiLevelType w:val="multilevel"/>
    <w:tmpl w:val="5AAAA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717DD4"/>
    <w:multiLevelType w:val="hybridMultilevel"/>
    <w:tmpl w:val="5CF6B6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93D5C68"/>
    <w:multiLevelType w:val="multilevel"/>
    <w:tmpl w:val="ABC8BF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DA7063"/>
    <w:multiLevelType w:val="hybridMultilevel"/>
    <w:tmpl w:val="40C0767E"/>
    <w:lvl w:ilvl="0" w:tplc="EB862678">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2">
    <w:nsid w:val="530062E7"/>
    <w:multiLevelType w:val="multilevel"/>
    <w:tmpl w:val="0E820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0B04B7"/>
    <w:multiLevelType w:val="multilevel"/>
    <w:tmpl w:val="02D2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6B3841"/>
    <w:multiLevelType w:val="multilevel"/>
    <w:tmpl w:val="879AC5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3F5629"/>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B271824"/>
    <w:multiLevelType w:val="multilevel"/>
    <w:tmpl w:val="C388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4A327E"/>
    <w:multiLevelType w:val="multilevel"/>
    <w:tmpl w:val="98CE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C827D36"/>
    <w:multiLevelType w:val="multilevel"/>
    <w:tmpl w:val="97BEC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4D53F5"/>
    <w:multiLevelType w:val="multilevel"/>
    <w:tmpl w:val="297A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C05C52"/>
    <w:multiLevelType w:val="multilevel"/>
    <w:tmpl w:val="D9EE2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C04F2E"/>
    <w:multiLevelType w:val="hybridMultilevel"/>
    <w:tmpl w:val="0CDA7BCE"/>
    <w:lvl w:ilvl="0" w:tplc="0994D91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3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3"/>
  </w:num>
  <w:num w:numId="7">
    <w:abstractNumId w:val="18"/>
  </w:num>
  <w:num w:numId="8">
    <w:abstractNumId w:val="27"/>
  </w:num>
  <w:num w:numId="9">
    <w:abstractNumId w:val="4"/>
  </w:num>
  <w:num w:numId="10">
    <w:abstractNumId w:val="37"/>
  </w:num>
  <w:num w:numId="11">
    <w:abstractNumId w:val="33"/>
  </w:num>
  <w:num w:numId="12">
    <w:abstractNumId w:val="36"/>
  </w:num>
  <w:num w:numId="13">
    <w:abstractNumId w:val="10"/>
  </w:num>
  <w:num w:numId="14">
    <w:abstractNumId w:val="13"/>
  </w:num>
  <w:num w:numId="15">
    <w:abstractNumId w:val="16"/>
  </w:num>
  <w:num w:numId="16">
    <w:abstractNumId w:val="14"/>
  </w:num>
  <w:num w:numId="17">
    <w:abstractNumId w:val="28"/>
  </w:num>
  <w:num w:numId="18">
    <w:abstractNumId w:val="21"/>
  </w:num>
  <w:num w:numId="19">
    <w:abstractNumId w:val="7"/>
  </w:num>
  <w:num w:numId="20">
    <w:abstractNumId w:val="41"/>
  </w:num>
  <w:num w:numId="21">
    <w:abstractNumId w:val="29"/>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num>
  <w:num w:numId="25">
    <w:abstractNumId w:val="15"/>
  </w:num>
  <w:num w:numId="26">
    <w:abstractNumId w:val="26"/>
  </w:num>
  <w:num w:numId="27">
    <w:abstractNumId w:val="38"/>
  </w:num>
  <w:num w:numId="28">
    <w:abstractNumId w:val="32"/>
  </w:num>
  <w:num w:numId="29">
    <w:abstractNumId w:val="12"/>
  </w:num>
  <w:num w:numId="30">
    <w:abstractNumId w:val="22"/>
  </w:num>
  <w:num w:numId="31">
    <w:abstractNumId w:val="19"/>
  </w:num>
  <w:num w:numId="32">
    <w:abstractNumId w:val="25"/>
  </w:num>
  <w:num w:numId="33">
    <w:abstractNumId w:val="1"/>
  </w:num>
  <w:num w:numId="34">
    <w:abstractNumId w:val="20"/>
  </w:num>
  <w:num w:numId="35">
    <w:abstractNumId w:val="8"/>
  </w:num>
  <w:num w:numId="36">
    <w:abstractNumId w:val="40"/>
  </w:num>
  <w:num w:numId="37">
    <w:abstractNumId w:val="34"/>
  </w:num>
  <w:num w:numId="38">
    <w:abstractNumId w:val="6"/>
  </w:num>
  <w:num w:numId="39">
    <w:abstractNumId w:val="39"/>
  </w:num>
  <w:num w:numId="40">
    <w:abstractNumId w:val="30"/>
  </w:num>
  <w:num w:numId="41">
    <w:abstractNumId w:val="5"/>
  </w:num>
  <w:num w:numId="42">
    <w:abstractNumId w:val="17"/>
  </w:num>
  <w:num w:numId="43">
    <w:abstractNumId w:val="9"/>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96"/>
    <w:rsid w:val="00207B38"/>
    <w:rsid w:val="00290196"/>
    <w:rsid w:val="007F4DC2"/>
    <w:rsid w:val="00915687"/>
    <w:rsid w:val="00D025EF"/>
    <w:rsid w:val="00E66DE4"/>
    <w:rsid w:val="00E96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4DC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F4DC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semiHidden/>
    <w:unhideWhenUsed/>
    <w:qFormat/>
    <w:rsid w:val="007F4DC2"/>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F4DC2"/>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F4DC2"/>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F4DC2"/>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F4DC2"/>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F4DC2"/>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F4DC2"/>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DC2"/>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0">
    <w:name w:val="Заголовок 2 Знак"/>
    <w:basedOn w:val="a0"/>
    <w:link w:val="2"/>
    <w:uiPriority w:val="9"/>
    <w:semiHidden/>
    <w:rsid w:val="007F4DC2"/>
    <w:rPr>
      <w:rFonts w:asciiTheme="majorHAnsi" w:eastAsiaTheme="majorEastAsia" w:hAnsiTheme="majorHAnsi" w:cstheme="majorBidi"/>
      <w:b/>
      <w:bCs/>
      <w:color w:val="943634" w:themeColor="accent2" w:themeShade="BF"/>
      <w:lang w:eastAsia="ru-RU"/>
    </w:rPr>
  </w:style>
  <w:style w:type="character" w:customStyle="1" w:styleId="30">
    <w:name w:val="Заголовок 3 Знак"/>
    <w:basedOn w:val="a0"/>
    <w:link w:val="3"/>
    <w:semiHidden/>
    <w:rsid w:val="007F4DC2"/>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0"/>
    <w:link w:val="4"/>
    <w:uiPriority w:val="9"/>
    <w:semiHidden/>
    <w:rsid w:val="007F4DC2"/>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0"/>
    <w:link w:val="5"/>
    <w:uiPriority w:val="9"/>
    <w:semiHidden/>
    <w:rsid w:val="007F4DC2"/>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0"/>
    <w:link w:val="6"/>
    <w:uiPriority w:val="9"/>
    <w:semiHidden/>
    <w:rsid w:val="007F4DC2"/>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semiHidden/>
    <w:rsid w:val="007F4DC2"/>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0"/>
    <w:link w:val="8"/>
    <w:uiPriority w:val="9"/>
    <w:semiHidden/>
    <w:rsid w:val="007F4DC2"/>
    <w:rPr>
      <w:rFonts w:asciiTheme="majorHAnsi" w:eastAsiaTheme="majorEastAsia" w:hAnsiTheme="majorHAnsi" w:cstheme="majorBidi"/>
      <w:color w:val="C0504D" w:themeColor="accent2"/>
      <w:lang w:eastAsia="ru-RU"/>
    </w:rPr>
  </w:style>
  <w:style w:type="character" w:customStyle="1" w:styleId="90">
    <w:name w:val="Заголовок 9 Знак"/>
    <w:basedOn w:val="a0"/>
    <w:link w:val="9"/>
    <w:uiPriority w:val="9"/>
    <w:semiHidden/>
    <w:rsid w:val="007F4DC2"/>
    <w:rPr>
      <w:rFonts w:asciiTheme="majorHAnsi" w:eastAsiaTheme="majorEastAsia" w:hAnsiTheme="majorHAnsi" w:cstheme="majorBidi"/>
      <w:color w:val="C0504D" w:themeColor="accent2"/>
      <w:sz w:val="24"/>
      <w:szCs w:val="24"/>
      <w:lang w:eastAsia="ru-RU"/>
    </w:rPr>
  </w:style>
  <w:style w:type="paragraph" w:styleId="a3">
    <w:name w:val="caption"/>
    <w:basedOn w:val="a"/>
    <w:next w:val="a"/>
    <w:uiPriority w:val="35"/>
    <w:semiHidden/>
    <w:unhideWhenUsed/>
    <w:qFormat/>
    <w:rsid w:val="007F4DC2"/>
    <w:rPr>
      <w:b/>
      <w:bCs/>
      <w:color w:val="943634" w:themeColor="accent2" w:themeShade="BF"/>
      <w:sz w:val="18"/>
      <w:szCs w:val="18"/>
    </w:rPr>
  </w:style>
  <w:style w:type="paragraph" w:styleId="a4">
    <w:name w:val="Title"/>
    <w:basedOn w:val="a"/>
    <w:next w:val="a"/>
    <w:link w:val="a5"/>
    <w:qFormat/>
    <w:rsid w:val="007F4DC2"/>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7F4DC2"/>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6">
    <w:name w:val="Subtitle"/>
    <w:basedOn w:val="a"/>
    <w:next w:val="a"/>
    <w:link w:val="a7"/>
    <w:uiPriority w:val="11"/>
    <w:qFormat/>
    <w:rsid w:val="007F4DC2"/>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7F4DC2"/>
    <w:rPr>
      <w:rFonts w:asciiTheme="majorHAnsi" w:eastAsiaTheme="majorEastAsia" w:hAnsiTheme="majorHAnsi" w:cstheme="majorBidi"/>
      <w:color w:val="622423" w:themeColor="accent2" w:themeShade="7F"/>
      <w:sz w:val="24"/>
      <w:szCs w:val="24"/>
      <w:lang w:eastAsia="ru-RU"/>
    </w:rPr>
  </w:style>
  <w:style w:type="character" w:styleId="a8">
    <w:name w:val="Strong"/>
    <w:uiPriority w:val="22"/>
    <w:qFormat/>
    <w:rsid w:val="007F4DC2"/>
    <w:rPr>
      <w:b/>
      <w:bCs/>
      <w:spacing w:val="0"/>
    </w:rPr>
  </w:style>
  <w:style w:type="character" w:styleId="a9">
    <w:name w:val="Emphasis"/>
    <w:uiPriority w:val="20"/>
    <w:qFormat/>
    <w:rsid w:val="007F4DC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F4DC2"/>
  </w:style>
  <w:style w:type="paragraph" w:styleId="ab">
    <w:name w:val="List Paragraph"/>
    <w:basedOn w:val="a"/>
    <w:uiPriority w:val="34"/>
    <w:qFormat/>
    <w:rsid w:val="007F4DC2"/>
    <w:pPr>
      <w:ind w:left="720"/>
      <w:contextualSpacing/>
    </w:pPr>
  </w:style>
  <w:style w:type="paragraph" w:styleId="21">
    <w:name w:val="Quote"/>
    <w:basedOn w:val="a"/>
    <w:next w:val="a"/>
    <w:link w:val="22"/>
    <w:uiPriority w:val="29"/>
    <w:qFormat/>
    <w:rsid w:val="007F4DC2"/>
    <w:rPr>
      <w:color w:val="943634" w:themeColor="accent2" w:themeShade="BF"/>
    </w:rPr>
  </w:style>
  <w:style w:type="character" w:customStyle="1" w:styleId="22">
    <w:name w:val="Цитата 2 Знак"/>
    <w:basedOn w:val="a0"/>
    <w:link w:val="21"/>
    <w:uiPriority w:val="29"/>
    <w:rsid w:val="007F4DC2"/>
    <w:rPr>
      <w:rFonts w:ascii="Times New Roman" w:eastAsia="Times New Roman" w:hAnsi="Times New Roman" w:cs="Times New Roman"/>
      <w:color w:val="943634" w:themeColor="accent2" w:themeShade="BF"/>
      <w:sz w:val="24"/>
      <w:szCs w:val="24"/>
      <w:lang w:eastAsia="ru-RU"/>
    </w:rPr>
  </w:style>
  <w:style w:type="paragraph" w:styleId="ac">
    <w:name w:val="Intense Quote"/>
    <w:basedOn w:val="a"/>
    <w:next w:val="a"/>
    <w:link w:val="ad"/>
    <w:uiPriority w:val="30"/>
    <w:qFormat/>
    <w:rsid w:val="007F4DC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F4DC2"/>
    <w:rPr>
      <w:rFonts w:asciiTheme="majorHAnsi" w:eastAsiaTheme="majorEastAsia" w:hAnsiTheme="majorHAnsi" w:cstheme="majorBidi"/>
      <w:b/>
      <w:bCs/>
      <w:color w:val="C0504D" w:themeColor="accent2"/>
      <w:sz w:val="24"/>
      <w:szCs w:val="24"/>
      <w:lang w:eastAsia="ru-RU"/>
    </w:rPr>
  </w:style>
  <w:style w:type="character" w:styleId="ae">
    <w:name w:val="Subtle Emphasis"/>
    <w:uiPriority w:val="19"/>
    <w:qFormat/>
    <w:rsid w:val="007F4DC2"/>
    <w:rPr>
      <w:rFonts w:asciiTheme="majorHAnsi" w:eastAsiaTheme="majorEastAsia" w:hAnsiTheme="majorHAnsi" w:cstheme="majorBidi"/>
      <w:i/>
      <w:iCs/>
      <w:color w:val="C0504D" w:themeColor="accent2"/>
    </w:rPr>
  </w:style>
  <w:style w:type="character" w:styleId="af">
    <w:name w:val="Intense Emphasis"/>
    <w:uiPriority w:val="21"/>
    <w:qFormat/>
    <w:rsid w:val="007F4DC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F4DC2"/>
    <w:rPr>
      <w:i/>
      <w:iCs/>
      <w:smallCaps/>
      <w:color w:val="C0504D" w:themeColor="accent2"/>
      <w:u w:color="C0504D" w:themeColor="accent2"/>
    </w:rPr>
  </w:style>
  <w:style w:type="character" w:styleId="af1">
    <w:name w:val="Intense Reference"/>
    <w:uiPriority w:val="32"/>
    <w:qFormat/>
    <w:rsid w:val="007F4DC2"/>
    <w:rPr>
      <w:b/>
      <w:bCs/>
      <w:i/>
      <w:iCs/>
      <w:smallCaps/>
      <w:color w:val="C0504D" w:themeColor="accent2"/>
      <w:u w:color="C0504D" w:themeColor="accent2"/>
    </w:rPr>
  </w:style>
  <w:style w:type="character" w:styleId="af2">
    <w:name w:val="Book Title"/>
    <w:uiPriority w:val="33"/>
    <w:qFormat/>
    <w:rsid w:val="007F4DC2"/>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F4DC2"/>
    <w:pPr>
      <w:outlineLvl w:val="9"/>
    </w:pPr>
  </w:style>
  <w:style w:type="paragraph" w:styleId="23">
    <w:name w:val="Body Text Indent 2"/>
    <w:basedOn w:val="a"/>
    <w:link w:val="24"/>
    <w:unhideWhenUsed/>
    <w:rsid w:val="007F4DC2"/>
    <w:pPr>
      <w:spacing w:after="120" w:line="480" w:lineRule="auto"/>
      <w:ind w:left="283"/>
    </w:pPr>
  </w:style>
  <w:style w:type="character" w:customStyle="1" w:styleId="24">
    <w:name w:val="Основной текст с отступом 2 Знак"/>
    <w:basedOn w:val="a0"/>
    <w:link w:val="23"/>
    <w:rsid w:val="007F4DC2"/>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5"/>
    <w:uiPriority w:val="99"/>
    <w:semiHidden/>
    <w:rsid w:val="007F4DC2"/>
    <w:rPr>
      <w:rFonts w:ascii="Times New Roman" w:eastAsia="Times New Roman" w:hAnsi="Times New Roman" w:cs="Times New Roman"/>
      <w:sz w:val="24"/>
      <w:szCs w:val="24"/>
      <w:lang w:eastAsia="ru-RU"/>
    </w:rPr>
  </w:style>
  <w:style w:type="paragraph" w:styleId="af5">
    <w:name w:val="header"/>
    <w:basedOn w:val="a"/>
    <w:link w:val="af4"/>
    <w:uiPriority w:val="99"/>
    <w:semiHidden/>
    <w:unhideWhenUsed/>
    <w:rsid w:val="007F4DC2"/>
    <w:pPr>
      <w:tabs>
        <w:tab w:val="center" w:pos="4677"/>
        <w:tab w:val="right" w:pos="9355"/>
      </w:tabs>
    </w:pPr>
  </w:style>
  <w:style w:type="character" w:customStyle="1" w:styleId="11">
    <w:name w:val="Верхний колонтитул Знак1"/>
    <w:basedOn w:val="a0"/>
    <w:uiPriority w:val="99"/>
    <w:semiHidden/>
    <w:rsid w:val="007F4DC2"/>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rsid w:val="007F4DC2"/>
    <w:rPr>
      <w:rFonts w:ascii="Times New Roman" w:eastAsia="Times New Roman" w:hAnsi="Times New Roman" w:cs="Times New Roman"/>
      <w:sz w:val="24"/>
      <w:szCs w:val="24"/>
      <w:lang w:eastAsia="ru-RU"/>
    </w:rPr>
  </w:style>
  <w:style w:type="paragraph" w:styleId="af7">
    <w:name w:val="footer"/>
    <w:basedOn w:val="a"/>
    <w:link w:val="af6"/>
    <w:unhideWhenUsed/>
    <w:rsid w:val="007F4DC2"/>
    <w:pPr>
      <w:tabs>
        <w:tab w:val="center" w:pos="4677"/>
        <w:tab w:val="right" w:pos="9355"/>
      </w:tabs>
    </w:pPr>
  </w:style>
  <w:style w:type="character" w:customStyle="1" w:styleId="12">
    <w:name w:val="Нижний колонтитул Знак1"/>
    <w:basedOn w:val="a0"/>
    <w:uiPriority w:val="99"/>
    <w:semiHidden/>
    <w:rsid w:val="007F4DC2"/>
    <w:rPr>
      <w:rFonts w:ascii="Times New Roman" w:eastAsia="Times New Roman" w:hAnsi="Times New Roman" w:cs="Times New Roman"/>
      <w:sz w:val="24"/>
      <w:szCs w:val="24"/>
      <w:lang w:eastAsia="ru-RU"/>
    </w:rPr>
  </w:style>
  <w:style w:type="paragraph" w:styleId="af8">
    <w:name w:val="Normal (Web)"/>
    <w:basedOn w:val="a"/>
    <w:uiPriority w:val="99"/>
    <w:unhideWhenUsed/>
    <w:rsid w:val="007F4DC2"/>
    <w:pPr>
      <w:spacing w:before="100" w:beforeAutospacing="1" w:after="100" w:afterAutospacing="1"/>
    </w:pPr>
  </w:style>
  <w:style w:type="paragraph" w:customStyle="1" w:styleId="ConsPlusTitle">
    <w:name w:val="ConsPlusTitle"/>
    <w:rsid w:val="007F4D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qFormat/>
    <w:rsid w:val="007F4D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7F4DC2"/>
    <w:pPr>
      <w:spacing w:before="100" w:beforeAutospacing="1" w:after="100" w:afterAutospacing="1"/>
    </w:pPr>
  </w:style>
  <w:style w:type="paragraph" w:customStyle="1" w:styleId="editlog">
    <w:name w:val="editlog"/>
    <w:basedOn w:val="a"/>
    <w:rsid w:val="007F4DC2"/>
    <w:pPr>
      <w:spacing w:before="100" w:beforeAutospacing="1" w:after="100" w:afterAutospacing="1"/>
    </w:pPr>
  </w:style>
  <w:style w:type="character" w:customStyle="1" w:styleId="seltxt">
    <w:name w:val="seltxt"/>
    <w:basedOn w:val="a0"/>
    <w:rsid w:val="007F4DC2"/>
  </w:style>
  <w:style w:type="character" w:customStyle="1" w:styleId="txterrbg">
    <w:name w:val="txterrbg"/>
    <w:basedOn w:val="a0"/>
    <w:rsid w:val="007F4DC2"/>
  </w:style>
  <w:style w:type="character" w:customStyle="1" w:styleId="key">
    <w:name w:val="key"/>
    <w:basedOn w:val="a0"/>
    <w:rsid w:val="007F4DC2"/>
  </w:style>
  <w:style w:type="character" w:customStyle="1" w:styleId="presskey">
    <w:name w:val="presskey"/>
    <w:basedOn w:val="a0"/>
    <w:rsid w:val="007F4DC2"/>
  </w:style>
  <w:style w:type="character" w:customStyle="1" w:styleId="af9">
    <w:name w:val="Текст выноски Знак"/>
    <w:basedOn w:val="a0"/>
    <w:link w:val="afa"/>
    <w:uiPriority w:val="99"/>
    <w:semiHidden/>
    <w:rsid w:val="007F4DC2"/>
    <w:rPr>
      <w:rFonts w:ascii="Tahoma" w:eastAsiaTheme="minorEastAsia" w:hAnsi="Tahoma" w:cs="Tahoma"/>
      <w:sz w:val="16"/>
      <w:szCs w:val="16"/>
      <w:lang w:eastAsia="ru-RU"/>
    </w:rPr>
  </w:style>
  <w:style w:type="paragraph" w:styleId="afa">
    <w:name w:val="Balloon Text"/>
    <w:basedOn w:val="a"/>
    <w:link w:val="af9"/>
    <w:uiPriority w:val="99"/>
    <w:semiHidden/>
    <w:unhideWhenUsed/>
    <w:rsid w:val="007F4DC2"/>
    <w:rPr>
      <w:rFonts w:ascii="Tahoma" w:eastAsiaTheme="minorEastAsia" w:hAnsi="Tahoma" w:cs="Tahoma"/>
      <w:sz w:val="16"/>
      <w:szCs w:val="16"/>
    </w:rPr>
  </w:style>
  <w:style w:type="character" w:customStyle="1" w:styleId="13">
    <w:name w:val="Текст выноски Знак1"/>
    <w:basedOn w:val="a0"/>
    <w:uiPriority w:val="99"/>
    <w:semiHidden/>
    <w:rsid w:val="007F4DC2"/>
    <w:rPr>
      <w:rFonts w:ascii="Tahoma" w:eastAsia="Times New Roman" w:hAnsi="Tahoma" w:cs="Tahoma"/>
      <w:sz w:val="16"/>
      <w:szCs w:val="16"/>
      <w:lang w:eastAsia="ru-RU"/>
    </w:rPr>
  </w:style>
  <w:style w:type="character" w:customStyle="1" w:styleId="tmpl-small">
    <w:name w:val="tmpl-small"/>
    <w:basedOn w:val="a0"/>
    <w:rsid w:val="007F4DC2"/>
  </w:style>
  <w:style w:type="character" w:customStyle="1" w:styleId="tmpl-phone-label">
    <w:name w:val="tmpl-phone-label"/>
    <w:basedOn w:val="a0"/>
    <w:rsid w:val="007F4DC2"/>
  </w:style>
  <w:style w:type="character" w:customStyle="1" w:styleId="tmpl-code">
    <w:name w:val="tmpl-code"/>
    <w:basedOn w:val="a0"/>
    <w:rsid w:val="007F4DC2"/>
  </w:style>
  <w:style w:type="character" w:customStyle="1" w:styleId="z-">
    <w:name w:val="z-Начало формы Знак"/>
    <w:basedOn w:val="a0"/>
    <w:link w:val="z-0"/>
    <w:uiPriority w:val="99"/>
    <w:semiHidden/>
    <w:rsid w:val="007F4DC2"/>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7F4DC2"/>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7F4DC2"/>
    <w:rPr>
      <w:rFonts w:ascii="Arial" w:eastAsia="Times New Roman" w:hAnsi="Arial" w:cs="Arial"/>
      <w:vanish/>
      <w:sz w:val="16"/>
      <w:szCs w:val="16"/>
      <w:lang w:eastAsia="ru-RU"/>
    </w:rPr>
  </w:style>
  <w:style w:type="character" w:customStyle="1" w:styleId="tmpl-btn">
    <w:name w:val="tmpl-btn"/>
    <w:basedOn w:val="a0"/>
    <w:rsid w:val="007F4DC2"/>
  </w:style>
  <w:style w:type="character" w:customStyle="1" w:styleId="z-2">
    <w:name w:val="z-Конец формы Знак"/>
    <w:basedOn w:val="a0"/>
    <w:link w:val="z-3"/>
    <w:uiPriority w:val="99"/>
    <w:semiHidden/>
    <w:rsid w:val="007F4DC2"/>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7F4DC2"/>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7F4DC2"/>
    <w:rPr>
      <w:rFonts w:ascii="Arial" w:eastAsia="Times New Roman" w:hAnsi="Arial" w:cs="Arial"/>
      <w:vanish/>
      <w:sz w:val="16"/>
      <w:szCs w:val="16"/>
      <w:lang w:eastAsia="ru-RU"/>
    </w:rPr>
  </w:style>
  <w:style w:type="paragraph" w:customStyle="1" w:styleId="p1">
    <w:name w:val="p1"/>
    <w:basedOn w:val="a"/>
    <w:uiPriority w:val="99"/>
    <w:rsid w:val="007F4DC2"/>
    <w:pPr>
      <w:spacing w:before="100" w:beforeAutospacing="1" w:after="100" w:afterAutospacing="1"/>
    </w:pPr>
  </w:style>
  <w:style w:type="paragraph" w:customStyle="1" w:styleId="p3">
    <w:name w:val="p3"/>
    <w:basedOn w:val="a"/>
    <w:rsid w:val="007F4DC2"/>
    <w:pPr>
      <w:spacing w:before="100" w:beforeAutospacing="1" w:after="100" w:afterAutospacing="1"/>
    </w:pPr>
  </w:style>
  <w:style w:type="character" w:customStyle="1" w:styleId="s1">
    <w:name w:val="s1"/>
    <w:basedOn w:val="a0"/>
    <w:rsid w:val="007F4DC2"/>
  </w:style>
  <w:style w:type="paragraph" w:customStyle="1" w:styleId="p4">
    <w:name w:val="p4"/>
    <w:basedOn w:val="a"/>
    <w:rsid w:val="007F4DC2"/>
    <w:pPr>
      <w:spacing w:before="100" w:beforeAutospacing="1" w:after="100" w:afterAutospacing="1"/>
    </w:pPr>
  </w:style>
  <w:style w:type="character" w:customStyle="1" w:styleId="s2">
    <w:name w:val="s2"/>
    <w:basedOn w:val="a0"/>
    <w:rsid w:val="007F4DC2"/>
  </w:style>
  <w:style w:type="character" w:customStyle="1" w:styleId="s3">
    <w:name w:val="s3"/>
    <w:basedOn w:val="a0"/>
    <w:rsid w:val="007F4DC2"/>
  </w:style>
  <w:style w:type="character" w:customStyle="1" w:styleId="afb">
    <w:name w:val="Основной текст с отступом Знак"/>
    <w:basedOn w:val="a0"/>
    <w:link w:val="afc"/>
    <w:semiHidden/>
    <w:rsid w:val="007F4DC2"/>
    <w:rPr>
      <w:rFonts w:ascii="Times New Roman" w:eastAsia="DejaVu Sans" w:hAnsi="Times New Roman" w:cs="Times New Roman"/>
      <w:color w:val="000000"/>
      <w:kern w:val="2"/>
      <w:sz w:val="24"/>
      <w:szCs w:val="24"/>
    </w:rPr>
  </w:style>
  <w:style w:type="paragraph" w:styleId="afc">
    <w:name w:val="Body Text Indent"/>
    <w:basedOn w:val="a"/>
    <w:link w:val="afb"/>
    <w:semiHidden/>
    <w:unhideWhenUsed/>
    <w:rsid w:val="007F4DC2"/>
    <w:pPr>
      <w:widowControl w:val="0"/>
      <w:suppressAutoHyphens/>
      <w:spacing w:after="120"/>
      <w:ind w:left="283"/>
    </w:pPr>
    <w:rPr>
      <w:rFonts w:eastAsia="DejaVu Sans"/>
      <w:color w:val="000000"/>
      <w:kern w:val="2"/>
      <w:lang w:eastAsia="en-US"/>
    </w:rPr>
  </w:style>
  <w:style w:type="character" w:customStyle="1" w:styleId="14">
    <w:name w:val="Основной текст с отступом Знак1"/>
    <w:basedOn w:val="a0"/>
    <w:uiPriority w:val="99"/>
    <w:semiHidden/>
    <w:rsid w:val="007F4DC2"/>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6"/>
    <w:semiHidden/>
    <w:rsid w:val="007F4DC2"/>
    <w:rPr>
      <w:rFonts w:ascii="Times New Roman" w:eastAsia="Times New Roman" w:hAnsi="Times New Roman" w:cs="Times New Roman"/>
      <w:i/>
      <w:sz w:val="28"/>
      <w:szCs w:val="20"/>
      <w:lang w:eastAsia="ru-RU"/>
    </w:rPr>
  </w:style>
  <w:style w:type="paragraph" w:styleId="26">
    <w:name w:val="Body Text 2"/>
    <w:basedOn w:val="a"/>
    <w:link w:val="25"/>
    <w:semiHidden/>
    <w:unhideWhenUsed/>
    <w:rsid w:val="007F4DC2"/>
    <w:pPr>
      <w:framePr w:w="5447" w:h="1465" w:hSpace="141" w:wrap="around" w:vAnchor="text" w:hAnchor="page" w:x="5760" w:y="41"/>
    </w:pPr>
    <w:rPr>
      <w:i/>
      <w:sz w:val="28"/>
      <w:szCs w:val="20"/>
    </w:rPr>
  </w:style>
  <w:style w:type="character" w:customStyle="1" w:styleId="210">
    <w:name w:val="Основной текст 2 Знак1"/>
    <w:basedOn w:val="a0"/>
    <w:uiPriority w:val="99"/>
    <w:semiHidden/>
    <w:rsid w:val="007F4DC2"/>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semiHidden/>
    <w:rsid w:val="007F4DC2"/>
    <w:rPr>
      <w:rFonts w:ascii="Calibri" w:eastAsia="Times New Roman" w:hAnsi="Calibri" w:cs="Times New Roman"/>
      <w:sz w:val="16"/>
      <w:szCs w:val="16"/>
      <w:lang w:eastAsia="ru-RU"/>
    </w:rPr>
  </w:style>
  <w:style w:type="paragraph" w:styleId="32">
    <w:name w:val="Body Text Indent 3"/>
    <w:basedOn w:val="a"/>
    <w:link w:val="31"/>
    <w:uiPriority w:val="99"/>
    <w:semiHidden/>
    <w:unhideWhenUsed/>
    <w:rsid w:val="007F4DC2"/>
    <w:pPr>
      <w:spacing w:after="120" w:line="276" w:lineRule="auto"/>
      <w:ind w:left="283"/>
    </w:pPr>
    <w:rPr>
      <w:rFonts w:ascii="Calibri" w:hAnsi="Calibri"/>
      <w:sz w:val="16"/>
      <w:szCs w:val="16"/>
    </w:rPr>
  </w:style>
  <w:style w:type="character" w:customStyle="1" w:styleId="310">
    <w:name w:val="Основной текст с отступом 3 Знак1"/>
    <w:basedOn w:val="a0"/>
    <w:uiPriority w:val="99"/>
    <w:semiHidden/>
    <w:rsid w:val="007F4DC2"/>
    <w:rPr>
      <w:rFonts w:ascii="Times New Roman" w:eastAsia="Times New Roman" w:hAnsi="Times New Roman" w:cs="Times New Roman"/>
      <w:sz w:val="16"/>
      <w:szCs w:val="16"/>
      <w:lang w:eastAsia="ru-RU"/>
    </w:rPr>
  </w:style>
  <w:style w:type="paragraph" w:customStyle="1" w:styleId="afd">
    <w:name w:val="Знак Знак Знак Знак"/>
    <w:basedOn w:val="a"/>
    <w:rsid w:val="007F4DC2"/>
    <w:pPr>
      <w:spacing w:before="100" w:beforeAutospacing="1" w:after="100" w:afterAutospacing="1"/>
    </w:pPr>
    <w:rPr>
      <w:rFonts w:ascii="Tahoma" w:hAnsi="Tahoma"/>
      <w:sz w:val="20"/>
      <w:szCs w:val="20"/>
      <w:lang w:val="en-US" w:eastAsia="en-US"/>
    </w:rPr>
  </w:style>
  <w:style w:type="paragraph" w:customStyle="1" w:styleId="afe">
    <w:name w:val="Прижатый влево"/>
    <w:basedOn w:val="a"/>
    <w:next w:val="a"/>
    <w:rsid w:val="007F4DC2"/>
    <w:pPr>
      <w:widowControl w:val="0"/>
      <w:autoSpaceDE w:val="0"/>
      <w:autoSpaceDN w:val="0"/>
      <w:adjustRightInd w:val="0"/>
    </w:pPr>
    <w:rPr>
      <w:rFonts w:ascii="Arial" w:hAnsi="Arial" w:cs="Arial"/>
    </w:rPr>
  </w:style>
  <w:style w:type="paragraph" w:customStyle="1" w:styleId="aff">
    <w:name w:val="Нормальный (таблица)"/>
    <w:basedOn w:val="a"/>
    <w:next w:val="a"/>
    <w:rsid w:val="007F4DC2"/>
    <w:pPr>
      <w:widowControl w:val="0"/>
      <w:autoSpaceDE w:val="0"/>
      <w:autoSpaceDN w:val="0"/>
      <w:adjustRightInd w:val="0"/>
      <w:jc w:val="both"/>
    </w:pPr>
    <w:rPr>
      <w:rFonts w:ascii="Arial" w:hAnsi="Arial" w:cs="Arial"/>
    </w:rPr>
  </w:style>
  <w:style w:type="paragraph" w:customStyle="1" w:styleId="aff0">
    <w:name w:val="Таблицы (моноширинный)"/>
    <w:basedOn w:val="a"/>
    <w:next w:val="a"/>
    <w:rsid w:val="007F4DC2"/>
    <w:pPr>
      <w:widowControl w:val="0"/>
      <w:autoSpaceDE w:val="0"/>
      <w:autoSpaceDN w:val="0"/>
      <w:adjustRightInd w:val="0"/>
      <w:jc w:val="both"/>
    </w:pPr>
    <w:rPr>
      <w:rFonts w:ascii="Courier New" w:hAnsi="Courier New" w:cs="Courier New"/>
      <w:sz w:val="22"/>
      <w:szCs w:val="22"/>
    </w:rPr>
  </w:style>
  <w:style w:type="paragraph" w:customStyle="1" w:styleId="FR3">
    <w:name w:val="FR3"/>
    <w:rsid w:val="007F4DC2"/>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15">
    <w:name w:val="Обычный1"/>
    <w:rsid w:val="007F4DC2"/>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3">
    <w:name w:val="Style3"/>
    <w:basedOn w:val="a"/>
    <w:uiPriority w:val="99"/>
    <w:rsid w:val="007F4DC2"/>
    <w:pPr>
      <w:widowControl w:val="0"/>
      <w:autoSpaceDE w:val="0"/>
      <w:autoSpaceDN w:val="0"/>
      <w:adjustRightInd w:val="0"/>
    </w:pPr>
    <w:rPr>
      <w:rFonts w:eastAsiaTheme="minorEastAsia"/>
    </w:rPr>
  </w:style>
  <w:style w:type="paragraph" w:customStyle="1" w:styleId="Style7">
    <w:name w:val="Style7"/>
    <w:basedOn w:val="a"/>
    <w:uiPriority w:val="99"/>
    <w:rsid w:val="007F4DC2"/>
    <w:pPr>
      <w:widowControl w:val="0"/>
      <w:autoSpaceDE w:val="0"/>
      <w:autoSpaceDN w:val="0"/>
      <w:adjustRightInd w:val="0"/>
      <w:spacing w:line="317" w:lineRule="exact"/>
      <w:ind w:firstLine="730"/>
      <w:jc w:val="both"/>
    </w:pPr>
    <w:rPr>
      <w:rFonts w:eastAsiaTheme="minorEastAsia"/>
    </w:rPr>
  </w:style>
  <w:style w:type="paragraph" w:customStyle="1" w:styleId="Style10">
    <w:name w:val="Style10"/>
    <w:basedOn w:val="a"/>
    <w:uiPriority w:val="99"/>
    <w:rsid w:val="007F4DC2"/>
    <w:pPr>
      <w:widowControl w:val="0"/>
      <w:autoSpaceDE w:val="0"/>
      <w:autoSpaceDN w:val="0"/>
      <w:adjustRightInd w:val="0"/>
      <w:spacing w:line="317" w:lineRule="exact"/>
    </w:pPr>
    <w:rPr>
      <w:rFonts w:eastAsiaTheme="minorEastAsia"/>
    </w:rPr>
  </w:style>
  <w:style w:type="paragraph" w:customStyle="1" w:styleId="Style6">
    <w:name w:val="Style6"/>
    <w:basedOn w:val="a"/>
    <w:uiPriority w:val="99"/>
    <w:rsid w:val="007F4DC2"/>
    <w:pPr>
      <w:widowControl w:val="0"/>
      <w:autoSpaceDE w:val="0"/>
      <w:autoSpaceDN w:val="0"/>
      <w:adjustRightInd w:val="0"/>
      <w:spacing w:line="318" w:lineRule="exact"/>
      <w:ind w:firstLine="715"/>
      <w:jc w:val="both"/>
    </w:pPr>
    <w:rPr>
      <w:rFonts w:eastAsiaTheme="minorEastAsia"/>
    </w:rPr>
  </w:style>
  <w:style w:type="paragraph" w:customStyle="1" w:styleId="ConsPlusTitlePage">
    <w:name w:val="ConsPlusTitlePage"/>
    <w:rsid w:val="007F4D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1">
    <w:name w:val="Style11"/>
    <w:basedOn w:val="a"/>
    <w:uiPriority w:val="99"/>
    <w:rsid w:val="007F4DC2"/>
    <w:pPr>
      <w:widowControl w:val="0"/>
      <w:autoSpaceDE w:val="0"/>
      <w:autoSpaceDN w:val="0"/>
      <w:adjustRightInd w:val="0"/>
      <w:spacing w:line="226" w:lineRule="exact"/>
    </w:pPr>
    <w:rPr>
      <w:rFonts w:eastAsiaTheme="minorEastAsia"/>
    </w:rPr>
  </w:style>
  <w:style w:type="paragraph" w:customStyle="1" w:styleId="Style1">
    <w:name w:val="Style1"/>
    <w:basedOn w:val="a"/>
    <w:uiPriority w:val="99"/>
    <w:rsid w:val="007F4DC2"/>
    <w:pPr>
      <w:widowControl w:val="0"/>
      <w:autoSpaceDE w:val="0"/>
      <w:autoSpaceDN w:val="0"/>
      <w:adjustRightInd w:val="0"/>
    </w:pPr>
    <w:rPr>
      <w:rFonts w:eastAsiaTheme="minorEastAsia"/>
    </w:rPr>
  </w:style>
  <w:style w:type="paragraph" w:customStyle="1" w:styleId="Style15">
    <w:name w:val="Style15"/>
    <w:basedOn w:val="a"/>
    <w:uiPriority w:val="99"/>
    <w:rsid w:val="007F4DC2"/>
    <w:pPr>
      <w:widowControl w:val="0"/>
      <w:autoSpaceDE w:val="0"/>
      <w:autoSpaceDN w:val="0"/>
      <w:adjustRightInd w:val="0"/>
      <w:spacing w:line="228" w:lineRule="exact"/>
      <w:jc w:val="both"/>
    </w:pPr>
    <w:rPr>
      <w:rFonts w:eastAsiaTheme="minorEastAsia"/>
    </w:rPr>
  </w:style>
  <w:style w:type="paragraph" w:customStyle="1" w:styleId="Style16">
    <w:name w:val="Style16"/>
    <w:basedOn w:val="a"/>
    <w:uiPriority w:val="99"/>
    <w:rsid w:val="007F4DC2"/>
    <w:pPr>
      <w:widowControl w:val="0"/>
      <w:autoSpaceDE w:val="0"/>
      <w:autoSpaceDN w:val="0"/>
      <w:adjustRightInd w:val="0"/>
    </w:pPr>
    <w:rPr>
      <w:rFonts w:eastAsiaTheme="minorEastAsia"/>
    </w:rPr>
  </w:style>
  <w:style w:type="character" w:customStyle="1" w:styleId="aff1">
    <w:name w:val="Цветовое выделение"/>
    <w:rsid w:val="007F4DC2"/>
    <w:rPr>
      <w:b/>
      <w:bCs/>
      <w:color w:val="26282F"/>
      <w:sz w:val="26"/>
      <w:szCs w:val="26"/>
    </w:rPr>
  </w:style>
  <w:style w:type="character" w:customStyle="1" w:styleId="aff2">
    <w:name w:val="Гипертекстовая ссылка"/>
    <w:rsid w:val="007F4DC2"/>
    <w:rPr>
      <w:b/>
      <w:bCs/>
      <w:color w:val="106BBE"/>
      <w:sz w:val="26"/>
      <w:szCs w:val="26"/>
    </w:rPr>
  </w:style>
  <w:style w:type="character" w:customStyle="1" w:styleId="aff3">
    <w:name w:val="Основной текст + Полужирный"/>
    <w:aliases w:val="Курсив"/>
    <w:basedOn w:val="a0"/>
    <w:rsid w:val="007F4DC2"/>
    <w:rPr>
      <w:rFonts w:ascii="Arial Unicode MS" w:eastAsia="Arial Unicode MS" w:hAnsi="Arial Unicode MS" w:cs="Arial Unicode MS" w:hint="eastAsia"/>
      <w:b/>
      <w:bCs/>
      <w:i/>
      <w:iCs/>
      <w:sz w:val="27"/>
      <w:szCs w:val="27"/>
      <w:lang w:val="ru-RU" w:eastAsia="ru-RU" w:bidi="ar-SA"/>
    </w:rPr>
  </w:style>
  <w:style w:type="character" w:customStyle="1" w:styleId="apple-converted-space">
    <w:name w:val="apple-converted-space"/>
    <w:basedOn w:val="a0"/>
    <w:rsid w:val="007F4DC2"/>
  </w:style>
  <w:style w:type="character" w:customStyle="1" w:styleId="FontStyle23">
    <w:name w:val="Font Style23"/>
    <w:basedOn w:val="a0"/>
    <w:uiPriority w:val="99"/>
    <w:rsid w:val="007F4DC2"/>
    <w:rPr>
      <w:rFonts w:ascii="Times New Roman" w:hAnsi="Times New Roman" w:cs="Times New Roman" w:hint="default"/>
      <w:color w:val="000000"/>
      <w:sz w:val="26"/>
      <w:szCs w:val="26"/>
    </w:rPr>
  </w:style>
  <w:style w:type="character" w:customStyle="1" w:styleId="FontStyle25">
    <w:name w:val="Font Style25"/>
    <w:basedOn w:val="a0"/>
    <w:uiPriority w:val="99"/>
    <w:rsid w:val="007F4DC2"/>
    <w:rPr>
      <w:rFonts w:ascii="Times New Roman" w:hAnsi="Times New Roman" w:cs="Times New Roman" w:hint="default"/>
      <w:color w:val="000000"/>
      <w:sz w:val="16"/>
      <w:szCs w:val="16"/>
    </w:rPr>
  </w:style>
  <w:style w:type="character" w:customStyle="1" w:styleId="FontStyle31">
    <w:name w:val="Font Style31"/>
    <w:basedOn w:val="a0"/>
    <w:uiPriority w:val="99"/>
    <w:rsid w:val="007F4DC2"/>
    <w:rPr>
      <w:rFonts w:ascii="Times New Roman" w:hAnsi="Times New Roman" w:cs="Times New Roman" w:hint="default"/>
      <w:b/>
      <w:bCs/>
      <w:color w:val="000000"/>
      <w:spacing w:val="10"/>
      <w:sz w:val="14"/>
      <w:szCs w:val="14"/>
    </w:rPr>
  </w:style>
  <w:style w:type="paragraph" w:styleId="aff4">
    <w:name w:val="Body Text"/>
    <w:basedOn w:val="a"/>
    <w:link w:val="aff5"/>
    <w:semiHidden/>
    <w:unhideWhenUsed/>
    <w:rsid w:val="00207B38"/>
    <w:pPr>
      <w:spacing w:after="120"/>
    </w:pPr>
  </w:style>
  <w:style w:type="character" w:customStyle="1" w:styleId="aff5">
    <w:name w:val="Основной текст Знак"/>
    <w:basedOn w:val="a0"/>
    <w:link w:val="aff4"/>
    <w:semiHidden/>
    <w:rsid w:val="00207B38"/>
    <w:rPr>
      <w:rFonts w:ascii="Times New Roman" w:eastAsia="Times New Roman" w:hAnsi="Times New Roman" w:cs="Times New Roman"/>
      <w:sz w:val="24"/>
      <w:szCs w:val="24"/>
      <w:lang w:eastAsia="ru-RU"/>
    </w:rPr>
  </w:style>
  <w:style w:type="paragraph" w:customStyle="1" w:styleId="16">
    <w:name w:val="Абзац списка1"/>
    <w:basedOn w:val="a"/>
    <w:rsid w:val="00207B38"/>
    <w:pPr>
      <w:spacing w:after="200" w:line="276" w:lineRule="auto"/>
      <w:ind w:left="720"/>
      <w:contextualSpacing/>
    </w:pPr>
    <w:rPr>
      <w:rFonts w:ascii="Calibri" w:eastAsia="Calibri" w:hAnsi="Calibri"/>
      <w:sz w:val="22"/>
      <w:szCs w:val="22"/>
    </w:rPr>
  </w:style>
  <w:style w:type="character" w:customStyle="1" w:styleId="ConsPlusNormal0">
    <w:name w:val="ConsPlusNormal Знак"/>
    <w:link w:val="ConsPlusNormal"/>
    <w:locked/>
    <w:rsid w:val="00207B38"/>
    <w:rPr>
      <w:rFonts w:ascii="Arial" w:eastAsia="Times New Roman" w:hAnsi="Arial" w:cs="Arial"/>
      <w:sz w:val="20"/>
      <w:szCs w:val="20"/>
      <w:lang w:eastAsia="ru-RU"/>
    </w:rPr>
  </w:style>
  <w:style w:type="paragraph" w:customStyle="1" w:styleId="aff6">
    <w:name w:val="Знак"/>
    <w:basedOn w:val="a"/>
    <w:uiPriority w:val="99"/>
    <w:semiHidden/>
    <w:rsid w:val="00207B38"/>
    <w:pPr>
      <w:tabs>
        <w:tab w:val="num" w:pos="360"/>
      </w:tabs>
      <w:spacing w:before="120" w:after="160" w:line="240" w:lineRule="exact"/>
      <w:jc w:val="both"/>
    </w:pPr>
    <w:rPr>
      <w:rFonts w:ascii="Verdana" w:hAnsi="Verdana" w:cs="Verdana"/>
      <w:sz w:val="20"/>
      <w:szCs w:val="20"/>
      <w:lang w:val="en-US" w:eastAsia="en-US"/>
    </w:rPr>
  </w:style>
  <w:style w:type="paragraph" w:customStyle="1" w:styleId="ConsTitle">
    <w:name w:val="ConsTitle"/>
    <w:rsid w:val="00207B3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f7">
    <w:name w:val="Hyperlink"/>
    <w:basedOn w:val="a0"/>
    <w:uiPriority w:val="99"/>
    <w:semiHidden/>
    <w:unhideWhenUsed/>
    <w:rsid w:val="00207B38"/>
    <w:rPr>
      <w:color w:val="0000FF"/>
      <w:u w:val="single"/>
    </w:rPr>
  </w:style>
  <w:style w:type="paragraph" w:customStyle="1" w:styleId="ConsPlusNonformat">
    <w:name w:val="ConsPlusNonformat"/>
    <w:rsid w:val="00207B3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07B38"/>
    <w:pPr>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20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7B38"/>
    <w:rPr>
      <w:rFonts w:ascii="Courier New" w:eastAsia="Times New Roman" w:hAnsi="Courier New" w:cs="Courier New"/>
      <w:sz w:val="20"/>
      <w:szCs w:val="20"/>
      <w:lang w:eastAsia="ru-RU"/>
    </w:rPr>
  </w:style>
  <w:style w:type="character" w:styleId="aff8">
    <w:name w:val="page number"/>
    <w:basedOn w:val="a0"/>
    <w:rsid w:val="00207B38"/>
  </w:style>
  <w:style w:type="table" w:styleId="aff9">
    <w:name w:val="Table Grid"/>
    <w:basedOn w:val="a1"/>
    <w:uiPriority w:val="59"/>
    <w:rsid w:val="00915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4DC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F4DC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semiHidden/>
    <w:unhideWhenUsed/>
    <w:qFormat/>
    <w:rsid w:val="007F4DC2"/>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F4DC2"/>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F4DC2"/>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F4DC2"/>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F4DC2"/>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F4DC2"/>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F4DC2"/>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DC2"/>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0">
    <w:name w:val="Заголовок 2 Знак"/>
    <w:basedOn w:val="a0"/>
    <w:link w:val="2"/>
    <w:uiPriority w:val="9"/>
    <w:semiHidden/>
    <w:rsid w:val="007F4DC2"/>
    <w:rPr>
      <w:rFonts w:asciiTheme="majorHAnsi" w:eastAsiaTheme="majorEastAsia" w:hAnsiTheme="majorHAnsi" w:cstheme="majorBidi"/>
      <w:b/>
      <w:bCs/>
      <w:color w:val="943634" w:themeColor="accent2" w:themeShade="BF"/>
      <w:lang w:eastAsia="ru-RU"/>
    </w:rPr>
  </w:style>
  <w:style w:type="character" w:customStyle="1" w:styleId="30">
    <w:name w:val="Заголовок 3 Знак"/>
    <w:basedOn w:val="a0"/>
    <w:link w:val="3"/>
    <w:semiHidden/>
    <w:rsid w:val="007F4DC2"/>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0"/>
    <w:link w:val="4"/>
    <w:uiPriority w:val="9"/>
    <w:semiHidden/>
    <w:rsid w:val="007F4DC2"/>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0"/>
    <w:link w:val="5"/>
    <w:uiPriority w:val="9"/>
    <w:semiHidden/>
    <w:rsid w:val="007F4DC2"/>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0"/>
    <w:link w:val="6"/>
    <w:uiPriority w:val="9"/>
    <w:semiHidden/>
    <w:rsid w:val="007F4DC2"/>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semiHidden/>
    <w:rsid w:val="007F4DC2"/>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0"/>
    <w:link w:val="8"/>
    <w:uiPriority w:val="9"/>
    <w:semiHidden/>
    <w:rsid w:val="007F4DC2"/>
    <w:rPr>
      <w:rFonts w:asciiTheme="majorHAnsi" w:eastAsiaTheme="majorEastAsia" w:hAnsiTheme="majorHAnsi" w:cstheme="majorBidi"/>
      <w:color w:val="C0504D" w:themeColor="accent2"/>
      <w:lang w:eastAsia="ru-RU"/>
    </w:rPr>
  </w:style>
  <w:style w:type="character" w:customStyle="1" w:styleId="90">
    <w:name w:val="Заголовок 9 Знак"/>
    <w:basedOn w:val="a0"/>
    <w:link w:val="9"/>
    <w:uiPriority w:val="9"/>
    <w:semiHidden/>
    <w:rsid w:val="007F4DC2"/>
    <w:rPr>
      <w:rFonts w:asciiTheme="majorHAnsi" w:eastAsiaTheme="majorEastAsia" w:hAnsiTheme="majorHAnsi" w:cstheme="majorBidi"/>
      <w:color w:val="C0504D" w:themeColor="accent2"/>
      <w:sz w:val="24"/>
      <w:szCs w:val="24"/>
      <w:lang w:eastAsia="ru-RU"/>
    </w:rPr>
  </w:style>
  <w:style w:type="paragraph" w:styleId="a3">
    <w:name w:val="caption"/>
    <w:basedOn w:val="a"/>
    <w:next w:val="a"/>
    <w:uiPriority w:val="35"/>
    <w:semiHidden/>
    <w:unhideWhenUsed/>
    <w:qFormat/>
    <w:rsid w:val="007F4DC2"/>
    <w:rPr>
      <w:b/>
      <w:bCs/>
      <w:color w:val="943634" w:themeColor="accent2" w:themeShade="BF"/>
      <w:sz w:val="18"/>
      <w:szCs w:val="18"/>
    </w:rPr>
  </w:style>
  <w:style w:type="paragraph" w:styleId="a4">
    <w:name w:val="Title"/>
    <w:basedOn w:val="a"/>
    <w:next w:val="a"/>
    <w:link w:val="a5"/>
    <w:qFormat/>
    <w:rsid w:val="007F4DC2"/>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7F4DC2"/>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6">
    <w:name w:val="Subtitle"/>
    <w:basedOn w:val="a"/>
    <w:next w:val="a"/>
    <w:link w:val="a7"/>
    <w:uiPriority w:val="11"/>
    <w:qFormat/>
    <w:rsid w:val="007F4DC2"/>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7F4DC2"/>
    <w:rPr>
      <w:rFonts w:asciiTheme="majorHAnsi" w:eastAsiaTheme="majorEastAsia" w:hAnsiTheme="majorHAnsi" w:cstheme="majorBidi"/>
      <w:color w:val="622423" w:themeColor="accent2" w:themeShade="7F"/>
      <w:sz w:val="24"/>
      <w:szCs w:val="24"/>
      <w:lang w:eastAsia="ru-RU"/>
    </w:rPr>
  </w:style>
  <w:style w:type="character" w:styleId="a8">
    <w:name w:val="Strong"/>
    <w:uiPriority w:val="22"/>
    <w:qFormat/>
    <w:rsid w:val="007F4DC2"/>
    <w:rPr>
      <w:b/>
      <w:bCs/>
      <w:spacing w:val="0"/>
    </w:rPr>
  </w:style>
  <w:style w:type="character" w:styleId="a9">
    <w:name w:val="Emphasis"/>
    <w:uiPriority w:val="20"/>
    <w:qFormat/>
    <w:rsid w:val="007F4DC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F4DC2"/>
  </w:style>
  <w:style w:type="paragraph" w:styleId="ab">
    <w:name w:val="List Paragraph"/>
    <w:basedOn w:val="a"/>
    <w:uiPriority w:val="34"/>
    <w:qFormat/>
    <w:rsid w:val="007F4DC2"/>
    <w:pPr>
      <w:ind w:left="720"/>
      <w:contextualSpacing/>
    </w:pPr>
  </w:style>
  <w:style w:type="paragraph" w:styleId="21">
    <w:name w:val="Quote"/>
    <w:basedOn w:val="a"/>
    <w:next w:val="a"/>
    <w:link w:val="22"/>
    <w:uiPriority w:val="29"/>
    <w:qFormat/>
    <w:rsid w:val="007F4DC2"/>
    <w:rPr>
      <w:color w:val="943634" w:themeColor="accent2" w:themeShade="BF"/>
    </w:rPr>
  </w:style>
  <w:style w:type="character" w:customStyle="1" w:styleId="22">
    <w:name w:val="Цитата 2 Знак"/>
    <w:basedOn w:val="a0"/>
    <w:link w:val="21"/>
    <w:uiPriority w:val="29"/>
    <w:rsid w:val="007F4DC2"/>
    <w:rPr>
      <w:rFonts w:ascii="Times New Roman" w:eastAsia="Times New Roman" w:hAnsi="Times New Roman" w:cs="Times New Roman"/>
      <w:color w:val="943634" w:themeColor="accent2" w:themeShade="BF"/>
      <w:sz w:val="24"/>
      <w:szCs w:val="24"/>
      <w:lang w:eastAsia="ru-RU"/>
    </w:rPr>
  </w:style>
  <w:style w:type="paragraph" w:styleId="ac">
    <w:name w:val="Intense Quote"/>
    <w:basedOn w:val="a"/>
    <w:next w:val="a"/>
    <w:link w:val="ad"/>
    <w:uiPriority w:val="30"/>
    <w:qFormat/>
    <w:rsid w:val="007F4DC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F4DC2"/>
    <w:rPr>
      <w:rFonts w:asciiTheme="majorHAnsi" w:eastAsiaTheme="majorEastAsia" w:hAnsiTheme="majorHAnsi" w:cstheme="majorBidi"/>
      <w:b/>
      <w:bCs/>
      <w:color w:val="C0504D" w:themeColor="accent2"/>
      <w:sz w:val="24"/>
      <w:szCs w:val="24"/>
      <w:lang w:eastAsia="ru-RU"/>
    </w:rPr>
  </w:style>
  <w:style w:type="character" w:styleId="ae">
    <w:name w:val="Subtle Emphasis"/>
    <w:uiPriority w:val="19"/>
    <w:qFormat/>
    <w:rsid w:val="007F4DC2"/>
    <w:rPr>
      <w:rFonts w:asciiTheme="majorHAnsi" w:eastAsiaTheme="majorEastAsia" w:hAnsiTheme="majorHAnsi" w:cstheme="majorBidi"/>
      <w:i/>
      <w:iCs/>
      <w:color w:val="C0504D" w:themeColor="accent2"/>
    </w:rPr>
  </w:style>
  <w:style w:type="character" w:styleId="af">
    <w:name w:val="Intense Emphasis"/>
    <w:uiPriority w:val="21"/>
    <w:qFormat/>
    <w:rsid w:val="007F4DC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F4DC2"/>
    <w:rPr>
      <w:i/>
      <w:iCs/>
      <w:smallCaps/>
      <w:color w:val="C0504D" w:themeColor="accent2"/>
      <w:u w:color="C0504D" w:themeColor="accent2"/>
    </w:rPr>
  </w:style>
  <w:style w:type="character" w:styleId="af1">
    <w:name w:val="Intense Reference"/>
    <w:uiPriority w:val="32"/>
    <w:qFormat/>
    <w:rsid w:val="007F4DC2"/>
    <w:rPr>
      <w:b/>
      <w:bCs/>
      <w:i/>
      <w:iCs/>
      <w:smallCaps/>
      <w:color w:val="C0504D" w:themeColor="accent2"/>
      <w:u w:color="C0504D" w:themeColor="accent2"/>
    </w:rPr>
  </w:style>
  <w:style w:type="character" w:styleId="af2">
    <w:name w:val="Book Title"/>
    <w:uiPriority w:val="33"/>
    <w:qFormat/>
    <w:rsid w:val="007F4DC2"/>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F4DC2"/>
    <w:pPr>
      <w:outlineLvl w:val="9"/>
    </w:pPr>
  </w:style>
  <w:style w:type="paragraph" w:styleId="23">
    <w:name w:val="Body Text Indent 2"/>
    <w:basedOn w:val="a"/>
    <w:link w:val="24"/>
    <w:unhideWhenUsed/>
    <w:rsid w:val="007F4DC2"/>
    <w:pPr>
      <w:spacing w:after="120" w:line="480" w:lineRule="auto"/>
      <w:ind w:left="283"/>
    </w:pPr>
  </w:style>
  <w:style w:type="character" w:customStyle="1" w:styleId="24">
    <w:name w:val="Основной текст с отступом 2 Знак"/>
    <w:basedOn w:val="a0"/>
    <w:link w:val="23"/>
    <w:rsid w:val="007F4DC2"/>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5"/>
    <w:uiPriority w:val="99"/>
    <w:semiHidden/>
    <w:rsid w:val="007F4DC2"/>
    <w:rPr>
      <w:rFonts w:ascii="Times New Roman" w:eastAsia="Times New Roman" w:hAnsi="Times New Roman" w:cs="Times New Roman"/>
      <w:sz w:val="24"/>
      <w:szCs w:val="24"/>
      <w:lang w:eastAsia="ru-RU"/>
    </w:rPr>
  </w:style>
  <w:style w:type="paragraph" w:styleId="af5">
    <w:name w:val="header"/>
    <w:basedOn w:val="a"/>
    <w:link w:val="af4"/>
    <w:uiPriority w:val="99"/>
    <w:semiHidden/>
    <w:unhideWhenUsed/>
    <w:rsid w:val="007F4DC2"/>
    <w:pPr>
      <w:tabs>
        <w:tab w:val="center" w:pos="4677"/>
        <w:tab w:val="right" w:pos="9355"/>
      </w:tabs>
    </w:pPr>
  </w:style>
  <w:style w:type="character" w:customStyle="1" w:styleId="11">
    <w:name w:val="Верхний колонтитул Знак1"/>
    <w:basedOn w:val="a0"/>
    <w:uiPriority w:val="99"/>
    <w:semiHidden/>
    <w:rsid w:val="007F4DC2"/>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rsid w:val="007F4DC2"/>
    <w:rPr>
      <w:rFonts w:ascii="Times New Roman" w:eastAsia="Times New Roman" w:hAnsi="Times New Roman" w:cs="Times New Roman"/>
      <w:sz w:val="24"/>
      <w:szCs w:val="24"/>
      <w:lang w:eastAsia="ru-RU"/>
    </w:rPr>
  </w:style>
  <w:style w:type="paragraph" w:styleId="af7">
    <w:name w:val="footer"/>
    <w:basedOn w:val="a"/>
    <w:link w:val="af6"/>
    <w:unhideWhenUsed/>
    <w:rsid w:val="007F4DC2"/>
    <w:pPr>
      <w:tabs>
        <w:tab w:val="center" w:pos="4677"/>
        <w:tab w:val="right" w:pos="9355"/>
      </w:tabs>
    </w:pPr>
  </w:style>
  <w:style w:type="character" w:customStyle="1" w:styleId="12">
    <w:name w:val="Нижний колонтитул Знак1"/>
    <w:basedOn w:val="a0"/>
    <w:uiPriority w:val="99"/>
    <w:semiHidden/>
    <w:rsid w:val="007F4DC2"/>
    <w:rPr>
      <w:rFonts w:ascii="Times New Roman" w:eastAsia="Times New Roman" w:hAnsi="Times New Roman" w:cs="Times New Roman"/>
      <w:sz w:val="24"/>
      <w:szCs w:val="24"/>
      <w:lang w:eastAsia="ru-RU"/>
    </w:rPr>
  </w:style>
  <w:style w:type="paragraph" w:styleId="af8">
    <w:name w:val="Normal (Web)"/>
    <w:basedOn w:val="a"/>
    <w:uiPriority w:val="99"/>
    <w:unhideWhenUsed/>
    <w:rsid w:val="007F4DC2"/>
    <w:pPr>
      <w:spacing w:before="100" w:beforeAutospacing="1" w:after="100" w:afterAutospacing="1"/>
    </w:pPr>
  </w:style>
  <w:style w:type="paragraph" w:customStyle="1" w:styleId="ConsPlusTitle">
    <w:name w:val="ConsPlusTitle"/>
    <w:rsid w:val="007F4D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qFormat/>
    <w:rsid w:val="007F4D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7F4DC2"/>
    <w:pPr>
      <w:spacing w:before="100" w:beforeAutospacing="1" w:after="100" w:afterAutospacing="1"/>
    </w:pPr>
  </w:style>
  <w:style w:type="paragraph" w:customStyle="1" w:styleId="editlog">
    <w:name w:val="editlog"/>
    <w:basedOn w:val="a"/>
    <w:rsid w:val="007F4DC2"/>
    <w:pPr>
      <w:spacing w:before="100" w:beforeAutospacing="1" w:after="100" w:afterAutospacing="1"/>
    </w:pPr>
  </w:style>
  <w:style w:type="character" w:customStyle="1" w:styleId="seltxt">
    <w:name w:val="seltxt"/>
    <w:basedOn w:val="a0"/>
    <w:rsid w:val="007F4DC2"/>
  </w:style>
  <w:style w:type="character" w:customStyle="1" w:styleId="txterrbg">
    <w:name w:val="txterrbg"/>
    <w:basedOn w:val="a0"/>
    <w:rsid w:val="007F4DC2"/>
  </w:style>
  <w:style w:type="character" w:customStyle="1" w:styleId="key">
    <w:name w:val="key"/>
    <w:basedOn w:val="a0"/>
    <w:rsid w:val="007F4DC2"/>
  </w:style>
  <w:style w:type="character" w:customStyle="1" w:styleId="presskey">
    <w:name w:val="presskey"/>
    <w:basedOn w:val="a0"/>
    <w:rsid w:val="007F4DC2"/>
  </w:style>
  <w:style w:type="character" w:customStyle="1" w:styleId="af9">
    <w:name w:val="Текст выноски Знак"/>
    <w:basedOn w:val="a0"/>
    <w:link w:val="afa"/>
    <w:uiPriority w:val="99"/>
    <w:semiHidden/>
    <w:rsid w:val="007F4DC2"/>
    <w:rPr>
      <w:rFonts w:ascii="Tahoma" w:eastAsiaTheme="minorEastAsia" w:hAnsi="Tahoma" w:cs="Tahoma"/>
      <w:sz w:val="16"/>
      <w:szCs w:val="16"/>
      <w:lang w:eastAsia="ru-RU"/>
    </w:rPr>
  </w:style>
  <w:style w:type="paragraph" w:styleId="afa">
    <w:name w:val="Balloon Text"/>
    <w:basedOn w:val="a"/>
    <w:link w:val="af9"/>
    <w:uiPriority w:val="99"/>
    <w:semiHidden/>
    <w:unhideWhenUsed/>
    <w:rsid w:val="007F4DC2"/>
    <w:rPr>
      <w:rFonts w:ascii="Tahoma" w:eastAsiaTheme="minorEastAsia" w:hAnsi="Tahoma" w:cs="Tahoma"/>
      <w:sz w:val="16"/>
      <w:szCs w:val="16"/>
    </w:rPr>
  </w:style>
  <w:style w:type="character" w:customStyle="1" w:styleId="13">
    <w:name w:val="Текст выноски Знак1"/>
    <w:basedOn w:val="a0"/>
    <w:uiPriority w:val="99"/>
    <w:semiHidden/>
    <w:rsid w:val="007F4DC2"/>
    <w:rPr>
      <w:rFonts w:ascii="Tahoma" w:eastAsia="Times New Roman" w:hAnsi="Tahoma" w:cs="Tahoma"/>
      <w:sz w:val="16"/>
      <w:szCs w:val="16"/>
      <w:lang w:eastAsia="ru-RU"/>
    </w:rPr>
  </w:style>
  <w:style w:type="character" w:customStyle="1" w:styleId="tmpl-small">
    <w:name w:val="tmpl-small"/>
    <w:basedOn w:val="a0"/>
    <w:rsid w:val="007F4DC2"/>
  </w:style>
  <w:style w:type="character" w:customStyle="1" w:styleId="tmpl-phone-label">
    <w:name w:val="tmpl-phone-label"/>
    <w:basedOn w:val="a0"/>
    <w:rsid w:val="007F4DC2"/>
  </w:style>
  <w:style w:type="character" w:customStyle="1" w:styleId="tmpl-code">
    <w:name w:val="tmpl-code"/>
    <w:basedOn w:val="a0"/>
    <w:rsid w:val="007F4DC2"/>
  </w:style>
  <w:style w:type="character" w:customStyle="1" w:styleId="z-">
    <w:name w:val="z-Начало формы Знак"/>
    <w:basedOn w:val="a0"/>
    <w:link w:val="z-0"/>
    <w:uiPriority w:val="99"/>
    <w:semiHidden/>
    <w:rsid w:val="007F4DC2"/>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7F4DC2"/>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7F4DC2"/>
    <w:rPr>
      <w:rFonts w:ascii="Arial" w:eastAsia="Times New Roman" w:hAnsi="Arial" w:cs="Arial"/>
      <w:vanish/>
      <w:sz w:val="16"/>
      <w:szCs w:val="16"/>
      <w:lang w:eastAsia="ru-RU"/>
    </w:rPr>
  </w:style>
  <w:style w:type="character" w:customStyle="1" w:styleId="tmpl-btn">
    <w:name w:val="tmpl-btn"/>
    <w:basedOn w:val="a0"/>
    <w:rsid w:val="007F4DC2"/>
  </w:style>
  <w:style w:type="character" w:customStyle="1" w:styleId="z-2">
    <w:name w:val="z-Конец формы Знак"/>
    <w:basedOn w:val="a0"/>
    <w:link w:val="z-3"/>
    <w:uiPriority w:val="99"/>
    <w:semiHidden/>
    <w:rsid w:val="007F4DC2"/>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7F4DC2"/>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7F4DC2"/>
    <w:rPr>
      <w:rFonts w:ascii="Arial" w:eastAsia="Times New Roman" w:hAnsi="Arial" w:cs="Arial"/>
      <w:vanish/>
      <w:sz w:val="16"/>
      <w:szCs w:val="16"/>
      <w:lang w:eastAsia="ru-RU"/>
    </w:rPr>
  </w:style>
  <w:style w:type="paragraph" w:customStyle="1" w:styleId="p1">
    <w:name w:val="p1"/>
    <w:basedOn w:val="a"/>
    <w:uiPriority w:val="99"/>
    <w:rsid w:val="007F4DC2"/>
    <w:pPr>
      <w:spacing w:before="100" w:beforeAutospacing="1" w:after="100" w:afterAutospacing="1"/>
    </w:pPr>
  </w:style>
  <w:style w:type="paragraph" w:customStyle="1" w:styleId="p3">
    <w:name w:val="p3"/>
    <w:basedOn w:val="a"/>
    <w:rsid w:val="007F4DC2"/>
    <w:pPr>
      <w:spacing w:before="100" w:beforeAutospacing="1" w:after="100" w:afterAutospacing="1"/>
    </w:pPr>
  </w:style>
  <w:style w:type="character" w:customStyle="1" w:styleId="s1">
    <w:name w:val="s1"/>
    <w:basedOn w:val="a0"/>
    <w:rsid w:val="007F4DC2"/>
  </w:style>
  <w:style w:type="paragraph" w:customStyle="1" w:styleId="p4">
    <w:name w:val="p4"/>
    <w:basedOn w:val="a"/>
    <w:rsid w:val="007F4DC2"/>
    <w:pPr>
      <w:spacing w:before="100" w:beforeAutospacing="1" w:after="100" w:afterAutospacing="1"/>
    </w:pPr>
  </w:style>
  <w:style w:type="character" w:customStyle="1" w:styleId="s2">
    <w:name w:val="s2"/>
    <w:basedOn w:val="a0"/>
    <w:rsid w:val="007F4DC2"/>
  </w:style>
  <w:style w:type="character" w:customStyle="1" w:styleId="s3">
    <w:name w:val="s3"/>
    <w:basedOn w:val="a0"/>
    <w:rsid w:val="007F4DC2"/>
  </w:style>
  <w:style w:type="character" w:customStyle="1" w:styleId="afb">
    <w:name w:val="Основной текст с отступом Знак"/>
    <w:basedOn w:val="a0"/>
    <w:link w:val="afc"/>
    <w:semiHidden/>
    <w:rsid w:val="007F4DC2"/>
    <w:rPr>
      <w:rFonts w:ascii="Times New Roman" w:eastAsia="DejaVu Sans" w:hAnsi="Times New Roman" w:cs="Times New Roman"/>
      <w:color w:val="000000"/>
      <w:kern w:val="2"/>
      <w:sz w:val="24"/>
      <w:szCs w:val="24"/>
    </w:rPr>
  </w:style>
  <w:style w:type="paragraph" w:styleId="afc">
    <w:name w:val="Body Text Indent"/>
    <w:basedOn w:val="a"/>
    <w:link w:val="afb"/>
    <w:semiHidden/>
    <w:unhideWhenUsed/>
    <w:rsid w:val="007F4DC2"/>
    <w:pPr>
      <w:widowControl w:val="0"/>
      <w:suppressAutoHyphens/>
      <w:spacing w:after="120"/>
      <w:ind w:left="283"/>
    </w:pPr>
    <w:rPr>
      <w:rFonts w:eastAsia="DejaVu Sans"/>
      <w:color w:val="000000"/>
      <w:kern w:val="2"/>
      <w:lang w:eastAsia="en-US"/>
    </w:rPr>
  </w:style>
  <w:style w:type="character" w:customStyle="1" w:styleId="14">
    <w:name w:val="Основной текст с отступом Знак1"/>
    <w:basedOn w:val="a0"/>
    <w:uiPriority w:val="99"/>
    <w:semiHidden/>
    <w:rsid w:val="007F4DC2"/>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6"/>
    <w:semiHidden/>
    <w:rsid w:val="007F4DC2"/>
    <w:rPr>
      <w:rFonts w:ascii="Times New Roman" w:eastAsia="Times New Roman" w:hAnsi="Times New Roman" w:cs="Times New Roman"/>
      <w:i/>
      <w:sz w:val="28"/>
      <w:szCs w:val="20"/>
      <w:lang w:eastAsia="ru-RU"/>
    </w:rPr>
  </w:style>
  <w:style w:type="paragraph" w:styleId="26">
    <w:name w:val="Body Text 2"/>
    <w:basedOn w:val="a"/>
    <w:link w:val="25"/>
    <w:semiHidden/>
    <w:unhideWhenUsed/>
    <w:rsid w:val="007F4DC2"/>
    <w:pPr>
      <w:framePr w:w="5447" w:h="1465" w:hSpace="141" w:wrap="around" w:vAnchor="text" w:hAnchor="page" w:x="5760" w:y="41"/>
    </w:pPr>
    <w:rPr>
      <w:i/>
      <w:sz w:val="28"/>
      <w:szCs w:val="20"/>
    </w:rPr>
  </w:style>
  <w:style w:type="character" w:customStyle="1" w:styleId="210">
    <w:name w:val="Основной текст 2 Знак1"/>
    <w:basedOn w:val="a0"/>
    <w:uiPriority w:val="99"/>
    <w:semiHidden/>
    <w:rsid w:val="007F4DC2"/>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semiHidden/>
    <w:rsid w:val="007F4DC2"/>
    <w:rPr>
      <w:rFonts w:ascii="Calibri" w:eastAsia="Times New Roman" w:hAnsi="Calibri" w:cs="Times New Roman"/>
      <w:sz w:val="16"/>
      <w:szCs w:val="16"/>
      <w:lang w:eastAsia="ru-RU"/>
    </w:rPr>
  </w:style>
  <w:style w:type="paragraph" w:styleId="32">
    <w:name w:val="Body Text Indent 3"/>
    <w:basedOn w:val="a"/>
    <w:link w:val="31"/>
    <w:uiPriority w:val="99"/>
    <w:semiHidden/>
    <w:unhideWhenUsed/>
    <w:rsid w:val="007F4DC2"/>
    <w:pPr>
      <w:spacing w:after="120" w:line="276" w:lineRule="auto"/>
      <w:ind w:left="283"/>
    </w:pPr>
    <w:rPr>
      <w:rFonts w:ascii="Calibri" w:hAnsi="Calibri"/>
      <w:sz w:val="16"/>
      <w:szCs w:val="16"/>
    </w:rPr>
  </w:style>
  <w:style w:type="character" w:customStyle="1" w:styleId="310">
    <w:name w:val="Основной текст с отступом 3 Знак1"/>
    <w:basedOn w:val="a0"/>
    <w:uiPriority w:val="99"/>
    <w:semiHidden/>
    <w:rsid w:val="007F4DC2"/>
    <w:rPr>
      <w:rFonts w:ascii="Times New Roman" w:eastAsia="Times New Roman" w:hAnsi="Times New Roman" w:cs="Times New Roman"/>
      <w:sz w:val="16"/>
      <w:szCs w:val="16"/>
      <w:lang w:eastAsia="ru-RU"/>
    </w:rPr>
  </w:style>
  <w:style w:type="paragraph" w:customStyle="1" w:styleId="afd">
    <w:name w:val="Знак Знак Знак Знак"/>
    <w:basedOn w:val="a"/>
    <w:rsid w:val="007F4DC2"/>
    <w:pPr>
      <w:spacing w:before="100" w:beforeAutospacing="1" w:after="100" w:afterAutospacing="1"/>
    </w:pPr>
    <w:rPr>
      <w:rFonts w:ascii="Tahoma" w:hAnsi="Tahoma"/>
      <w:sz w:val="20"/>
      <w:szCs w:val="20"/>
      <w:lang w:val="en-US" w:eastAsia="en-US"/>
    </w:rPr>
  </w:style>
  <w:style w:type="paragraph" w:customStyle="1" w:styleId="afe">
    <w:name w:val="Прижатый влево"/>
    <w:basedOn w:val="a"/>
    <w:next w:val="a"/>
    <w:rsid w:val="007F4DC2"/>
    <w:pPr>
      <w:widowControl w:val="0"/>
      <w:autoSpaceDE w:val="0"/>
      <w:autoSpaceDN w:val="0"/>
      <w:adjustRightInd w:val="0"/>
    </w:pPr>
    <w:rPr>
      <w:rFonts w:ascii="Arial" w:hAnsi="Arial" w:cs="Arial"/>
    </w:rPr>
  </w:style>
  <w:style w:type="paragraph" w:customStyle="1" w:styleId="aff">
    <w:name w:val="Нормальный (таблица)"/>
    <w:basedOn w:val="a"/>
    <w:next w:val="a"/>
    <w:rsid w:val="007F4DC2"/>
    <w:pPr>
      <w:widowControl w:val="0"/>
      <w:autoSpaceDE w:val="0"/>
      <w:autoSpaceDN w:val="0"/>
      <w:adjustRightInd w:val="0"/>
      <w:jc w:val="both"/>
    </w:pPr>
    <w:rPr>
      <w:rFonts w:ascii="Arial" w:hAnsi="Arial" w:cs="Arial"/>
    </w:rPr>
  </w:style>
  <w:style w:type="paragraph" w:customStyle="1" w:styleId="aff0">
    <w:name w:val="Таблицы (моноширинный)"/>
    <w:basedOn w:val="a"/>
    <w:next w:val="a"/>
    <w:rsid w:val="007F4DC2"/>
    <w:pPr>
      <w:widowControl w:val="0"/>
      <w:autoSpaceDE w:val="0"/>
      <w:autoSpaceDN w:val="0"/>
      <w:adjustRightInd w:val="0"/>
      <w:jc w:val="both"/>
    </w:pPr>
    <w:rPr>
      <w:rFonts w:ascii="Courier New" w:hAnsi="Courier New" w:cs="Courier New"/>
      <w:sz w:val="22"/>
      <w:szCs w:val="22"/>
    </w:rPr>
  </w:style>
  <w:style w:type="paragraph" w:customStyle="1" w:styleId="FR3">
    <w:name w:val="FR3"/>
    <w:rsid w:val="007F4DC2"/>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15">
    <w:name w:val="Обычный1"/>
    <w:rsid w:val="007F4DC2"/>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3">
    <w:name w:val="Style3"/>
    <w:basedOn w:val="a"/>
    <w:uiPriority w:val="99"/>
    <w:rsid w:val="007F4DC2"/>
    <w:pPr>
      <w:widowControl w:val="0"/>
      <w:autoSpaceDE w:val="0"/>
      <w:autoSpaceDN w:val="0"/>
      <w:adjustRightInd w:val="0"/>
    </w:pPr>
    <w:rPr>
      <w:rFonts w:eastAsiaTheme="minorEastAsia"/>
    </w:rPr>
  </w:style>
  <w:style w:type="paragraph" w:customStyle="1" w:styleId="Style7">
    <w:name w:val="Style7"/>
    <w:basedOn w:val="a"/>
    <w:uiPriority w:val="99"/>
    <w:rsid w:val="007F4DC2"/>
    <w:pPr>
      <w:widowControl w:val="0"/>
      <w:autoSpaceDE w:val="0"/>
      <w:autoSpaceDN w:val="0"/>
      <w:adjustRightInd w:val="0"/>
      <w:spacing w:line="317" w:lineRule="exact"/>
      <w:ind w:firstLine="730"/>
      <w:jc w:val="both"/>
    </w:pPr>
    <w:rPr>
      <w:rFonts w:eastAsiaTheme="minorEastAsia"/>
    </w:rPr>
  </w:style>
  <w:style w:type="paragraph" w:customStyle="1" w:styleId="Style10">
    <w:name w:val="Style10"/>
    <w:basedOn w:val="a"/>
    <w:uiPriority w:val="99"/>
    <w:rsid w:val="007F4DC2"/>
    <w:pPr>
      <w:widowControl w:val="0"/>
      <w:autoSpaceDE w:val="0"/>
      <w:autoSpaceDN w:val="0"/>
      <w:adjustRightInd w:val="0"/>
      <w:spacing w:line="317" w:lineRule="exact"/>
    </w:pPr>
    <w:rPr>
      <w:rFonts w:eastAsiaTheme="minorEastAsia"/>
    </w:rPr>
  </w:style>
  <w:style w:type="paragraph" w:customStyle="1" w:styleId="Style6">
    <w:name w:val="Style6"/>
    <w:basedOn w:val="a"/>
    <w:uiPriority w:val="99"/>
    <w:rsid w:val="007F4DC2"/>
    <w:pPr>
      <w:widowControl w:val="0"/>
      <w:autoSpaceDE w:val="0"/>
      <w:autoSpaceDN w:val="0"/>
      <w:adjustRightInd w:val="0"/>
      <w:spacing w:line="318" w:lineRule="exact"/>
      <w:ind w:firstLine="715"/>
      <w:jc w:val="both"/>
    </w:pPr>
    <w:rPr>
      <w:rFonts w:eastAsiaTheme="minorEastAsia"/>
    </w:rPr>
  </w:style>
  <w:style w:type="paragraph" w:customStyle="1" w:styleId="ConsPlusTitlePage">
    <w:name w:val="ConsPlusTitlePage"/>
    <w:rsid w:val="007F4D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1">
    <w:name w:val="Style11"/>
    <w:basedOn w:val="a"/>
    <w:uiPriority w:val="99"/>
    <w:rsid w:val="007F4DC2"/>
    <w:pPr>
      <w:widowControl w:val="0"/>
      <w:autoSpaceDE w:val="0"/>
      <w:autoSpaceDN w:val="0"/>
      <w:adjustRightInd w:val="0"/>
      <w:spacing w:line="226" w:lineRule="exact"/>
    </w:pPr>
    <w:rPr>
      <w:rFonts w:eastAsiaTheme="minorEastAsia"/>
    </w:rPr>
  </w:style>
  <w:style w:type="paragraph" w:customStyle="1" w:styleId="Style1">
    <w:name w:val="Style1"/>
    <w:basedOn w:val="a"/>
    <w:uiPriority w:val="99"/>
    <w:rsid w:val="007F4DC2"/>
    <w:pPr>
      <w:widowControl w:val="0"/>
      <w:autoSpaceDE w:val="0"/>
      <w:autoSpaceDN w:val="0"/>
      <w:adjustRightInd w:val="0"/>
    </w:pPr>
    <w:rPr>
      <w:rFonts w:eastAsiaTheme="minorEastAsia"/>
    </w:rPr>
  </w:style>
  <w:style w:type="paragraph" w:customStyle="1" w:styleId="Style15">
    <w:name w:val="Style15"/>
    <w:basedOn w:val="a"/>
    <w:uiPriority w:val="99"/>
    <w:rsid w:val="007F4DC2"/>
    <w:pPr>
      <w:widowControl w:val="0"/>
      <w:autoSpaceDE w:val="0"/>
      <w:autoSpaceDN w:val="0"/>
      <w:adjustRightInd w:val="0"/>
      <w:spacing w:line="228" w:lineRule="exact"/>
      <w:jc w:val="both"/>
    </w:pPr>
    <w:rPr>
      <w:rFonts w:eastAsiaTheme="minorEastAsia"/>
    </w:rPr>
  </w:style>
  <w:style w:type="paragraph" w:customStyle="1" w:styleId="Style16">
    <w:name w:val="Style16"/>
    <w:basedOn w:val="a"/>
    <w:uiPriority w:val="99"/>
    <w:rsid w:val="007F4DC2"/>
    <w:pPr>
      <w:widowControl w:val="0"/>
      <w:autoSpaceDE w:val="0"/>
      <w:autoSpaceDN w:val="0"/>
      <w:adjustRightInd w:val="0"/>
    </w:pPr>
    <w:rPr>
      <w:rFonts w:eastAsiaTheme="minorEastAsia"/>
    </w:rPr>
  </w:style>
  <w:style w:type="character" w:customStyle="1" w:styleId="aff1">
    <w:name w:val="Цветовое выделение"/>
    <w:rsid w:val="007F4DC2"/>
    <w:rPr>
      <w:b/>
      <w:bCs/>
      <w:color w:val="26282F"/>
      <w:sz w:val="26"/>
      <w:szCs w:val="26"/>
    </w:rPr>
  </w:style>
  <w:style w:type="character" w:customStyle="1" w:styleId="aff2">
    <w:name w:val="Гипертекстовая ссылка"/>
    <w:rsid w:val="007F4DC2"/>
    <w:rPr>
      <w:b/>
      <w:bCs/>
      <w:color w:val="106BBE"/>
      <w:sz w:val="26"/>
      <w:szCs w:val="26"/>
    </w:rPr>
  </w:style>
  <w:style w:type="character" w:customStyle="1" w:styleId="aff3">
    <w:name w:val="Основной текст + Полужирный"/>
    <w:aliases w:val="Курсив"/>
    <w:basedOn w:val="a0"/>
    <w:rsid w:val="007F4DC2"/>
    <w:rPr>
      <w:rFonts w:ascii="Arial Unicode MS" w:eastAsia="Arial Unicode MS" w:hAnsi="Arial Unicode MS" w:cs="Arial Unicode MS" w:hint="eastAsia"/>
      <w:b/>
      <w:bCs/>
      <w:i/>
      <w:iCs/>
      <w:sz w:val="27"/>
      <w:szCs w:val="27"/>
      <w:lang w:val="ru-RU" w:eastAsia="ru-RU" w:bidi="ar-SA"/>
    </w:rPr>
  </w:style>
  <w:style w:type="character" w:customStyle="1" w:styleId="apple-converted-space">
    <w:name w:val="apple-converted-space"/>
    <w:basedOn w:val="a0"/>
    <w:rsid w:val="007F4DC2"/>
  </w:style>
  <w:style w:type="character" w:customStyle="1" w:styleId="FontStyle23">
    <w:name w:val="Font Style23"/>
    <w:basedOn w:val="a0"/>
    <w:uiPriority w:val="99"/>
    <w:rsid w:val="007F4DC2"/>
    <w:rPr>
      <w:rFonts w:ascii="Times New Roman" w:hAnsi="Times New Roman" w:cs="Times New Roman" w:hint="default"/>
      <w:color w:val="000000"/>
      <w:sz w:val="26"/>
      <w:szCs w:val="26"/>
    </w:rPr>
  </w:style>
  <w:style w:type="character" w:customStyle="1" w:styleId="FontStyle25">
    <w:name w:val="Font Style25"/>
    <w:basedOn w:val="a0"/>
    <w:uiPriority w:val="99"/>
    <w:rsid w:val="007F4DC2"/>
    <w:rPr>
      <w:rFonts w:ascii="Times New Roman" w:hAnsi="Times New Roman" w:cs="Times New Roman" w:hint="default"/>
      <w:color w:val="000000"/>
      <w:sz w:val="16"/>
      <w:szCs w:val="16"/>
    </w:rPr>
  </w:style>
  <w:style w:type="character" w:customStyle="1" w:styleId="FontStyle31">
    <w:name w:val="Font Style31"/>
    <w:basedOn w:val="a0"/>
    <w:uiPriority w:val="99"/>
    <w:rsid w:val="007F4DC2"/>
    <w:rPr>
      <w:rFonts w:ascii="Times New Roman" w:hAnsi="Times New Roman" w:cs="Times New Roman" w:hint="default"/>
      <w:b/>
      <w:bCs/>
      <w:color w:val="000000"/>
      <w:spacing w:val="10"/>
      <w:sz w:val="14"/>
      <w:szCs w:val="14"/>
    </w:rPr>
  </w:style>
  <w:style w:type="paragraph" w:styleId="aff4">
    <w:name w:val="Body Text"/>
    <w:basedOn w:val="a"/>
    <w:link w:val="aff5"/>
    <w:semiHidden/>
    <w:unhideWhenUsed/>
    <w:rsid w:val="00207B38"/>
    <w:pPr>
      <w:spacing w:after="120"/>
    </w:pPr>
  </w:style>
  <w:style w:type="character" w:customStyle="1" w:styleId="aff5">
    <w:name w:val="Основной текст Знак"/>
    <w:basedOn w:val="a0"/>
    <w:link w:val="aff4"/>
    <w:semiHidden/>
    <w:rsid w:val="00207B38"/>
    <w:rPr>
      <w:rFonts w:ascii="Times New Roman" w:eastAsia="Times New Roman" w:hAnsi="Times New Roman" w:cs="Times New Roman"/>
      <w:sz w:val="24"/>
      <w:szCs w:val="24"/>
      <w:lang w:eastAsia="ru-RU"/>
    </w:rPr>
  </w:style>
  <w:style w:type="paragraph" w:customStyle="1" w:styleId="16">
    <w:name w:val="Абзац списка1"/>
    <w:basedOn w:val="a"/>
    <w:rsid w:val="00207B38"/>
    <w:pPr>
      <w:spacing w:after="200" w:line="276" w:lineRule="auto"/>
      <w:ind w:left="720"/>
      <w:contextualSpacing/>
    </w:pPr>
    <w:rPr>
      <w:rFonts w:ascii="Calibri" w:eastAsia="Calibri" w:hAnsi="Calibri"/>
      <w:sz w:val="22"/>
      <w:szCs w:val="22"/>
    </w:rPr>
  </w:style>
  <w:style w:type="character" w:customStyle="1" w:styleId="ConsPlusNormal0">
    <w:name w:val="ConsPlusNormal Знак"/>
    <w:link w:val="ConsPlusNormal"/>
    <w:locked/>
    <w:rsid w:val="00207B38"/>
    <w:rPr>
      <w:rFonts w:ascii="Arial" w:eastAsia="Times New Roman" w:hAnsi="Arial" w:cs="Arial"/>
      <w:sz w:val="20"/>
      <w:szCs w:val="20"/>
      <w:lang w:eastAsia="ru-RU"/>
    </w:rPr>
  </w:style>
  <w:style w:type="paragraph" w:customStyle="1" w:styleId="aff6">
    <w:name w:val="Знак"/>
    <w:basedOn w:val="a"/>
    <w:uiPriority w:val="99"/>
    <w:semiHidden/>
    <w:rsid w:val="00207B38"/>
    <w:pPr>
      <w:tabs>
        <w:tab w:val="num" w:pos="360"/>
      </w:tabs>
      <w:spacing w:before="120" w:after="160" w:line="240" w:lineRule="exact"/>
      <w:jc w:val="both"/>
    </w:pPr>
    <w:rPr>
      <w:rFonts w:ascii="Verdana" w:hAnsi="Verdana" w:cs="Verdana"/>
      <w:sz w:val="20"/>
      <w:szCs w:val="20"/>
      <w:lang w:val="en-US" w:eastAsia="en-US"/>
    </w:rPr>
  </w:style>
  <w:style w:type="paragraph" w:customStyle="1" w:styleId="ConsTitle">
    <w:name w:val="ConsTitle"/>
    <w:rsid w:val="00207B3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f7">
    <w:name w:val="Hyperlink"/>
    <w:basedOn w:val="a0"/>
    <w:uiPriority w:val="99"/>
    <w:semiHidden/>
    <w:unhideWhenUsed/>
    <w:rsid w:val="00207B38"/>
    <w:rPr>
      <w:color w:val="0000FF"/>
      <w:u w:val="single"/>
    </w:rPr>
  </w:style>
  <w:style w:type="paragraph" w:customStyle="1" w:styleId="ConsPlusNonformat">
    <w:name w:val="ConsPlusNonformat"/>
    <w:rsid w:val="00207B3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07B38"/>
    <w:pPr>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20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7B38"/>
    <w:rPr>
      <w:rFonts w:ascii="Courier New" w:eastAsia="Times New Roman" w:hAnsi="Courier New" w:cs="Courier New"/>
      <w:sz w:val="20"/>
      <w:szCs w:val="20"/>
      <w:lang w:eastAsia="ru-RU"/>
    </w:rPr>
  </w:style>
  <w:style w:type="character" w:styleId="aff8">
    <w:name w:val="page number"/>
    <w:basedOn w:val="a0"/>
    <w:rsid w:val="00207B38"/>
  </w:style>
  <w:style w:type="table" w:styleId="aff9">
    <w:name w:val="Table Grid"/>
    <w:basedOn w:val="a1"/>
    <w:uiPriority w:val="59"/>
    <w:rsid w:val="00915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F01954DE9D7A9ED999DE01512E1DD700AE887E1822EC5F7FABB6B76E11433A4CCE21982x0E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102E37ABCEEB4B9920F91DA315CB348CD0D14D0B0CD601AB956F0FCA6L5F3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11690</Words>
  <Characters>66633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5</cp:revision>
  <dcterms:created xsi:type="dcterms:W3CDTF">2018-04-13T02:46:00Z</dcterms:created>
  <dcterms:modified xsi:type="dcterms:W3CDTF">2018-04-19T08:29:00Z</dcterms:modified>
</cp:coreProperties>
</file>